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D5BE" w14:textId="66DDAF4C" w:rsidR="0041633E" w:rsidRPr="00FB0355" w:rsidRDefault="00350445" w:rsidP="009B4FB5">
      <w:pPr>
        <w:jc w:val="center"/>
        <w:rPr>
          <w:rFonts w:ascii="Century Gothic" w:hAnsi="Century Gothic"/>
          <w:lang w:val="en-CA"/>
        </w:rPr>
      </w:pPr>
      <w:r w:rsidRPr="00FB0355">
        <w:rPr>
          <w:rFonts w:ascii="Century Gothic" w:hAnsi="Century Gothic"/>
          <w:noProof/>
          <w:lang w:eastAsia="es-MX"/>
        </w:rPr>
        <w:drawing>
          <wp:inline distT="0" distB="0" distL="0" distR="0" wp14:anchorId="3844CD83" wp14:editId="73200B85">
            <wp:extent cx="2105025" cy="933920"/>
            <wp:effectExtent l="0" t="0" r="0" b="0"/>
            <wp:docPr id="1" name="Imagen 1" descr="C:\Users\FLORSI~1\AppData\Local\Temp\Rar$DRa5028.3436\PNG CENTRADO\UdeC Abajo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SI~1\AppData\Local\Temp\Rar$DRa5028.3436\PNG CENTRADO\UdeC Abajo_Negr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42" cy="9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8E07" w14:textId="77777777" w:rsidR="009B4FB5" w:rsidRPr="00FB0355" w:rsidRDefault="009B4FB5" w:rsidP="009B4FB5">
      <w:pPr>
        <w:jc w:val="center"/>
        <w:rPr>
          <w:rFonts w:ascii="Century Gothic" w:hAnsi="Century Gothic"/>
          <w:b/>
          <w:sz w:val="28"/>
          <w:lang w:val="en-CA"/>
        </w:rPr>
      </w:pPr>
      <w:r w:rsidRPr="00FB0355">
        <w:rPr>
          <w:rFonts w:ascii="Century Gothic" w:hAnsi="Century Gothic"/>
          <w:b/>
          <w:sz w:val="28"/>
          <w:lang w:val="en-CA"/>
        </w:rPr>
        <w:t>International Affairs and Academic Cooperation Office</w:t>
      </w:r>
    </w:p>
    <w:p w14:paraId="53E75844" w14:textId="2EA9A421" w:rsidR="009B4FB5" w:rsidRPr="00FB0355" w:rsidRDefault="009B4FB5" w:rsidP="009B4FB5">
      <w:pPr>
        <w:jc w:val="center"/>
        <w:rPr>
          <w:rFonts w:ascii="Century Gothic" w:hAnsi="Century Gothic"/>
          <w:sz w:val="24"/>
          <w:lang w:val="en-CA"/>
        </w:rPr>
      </w:pPr>
      <w:r w:rsidRPr="00FB0355">
        <w:rPr>
          <w:rFonts w:ascii="Century Gothic" w:hAnsi="Century Gothic"/>
          <w:sz w:val="24"/>
          <w:lang w:val="en-CA"/>
        </w:rPr>
        <w:t>List of Courses Taught in English</w:t>
      </w:r>
      <w:r w:rsidR="00AC1D8F" w:rsidRPr="00FB0355">
        <w:rPr>
          <w:rFonts w:ascii="Century Gothic" w:hAnsi="Century Gothic"/>
          <w:sz w:val="24"/>
          <w:lang w:val="en-CA"/>
        </w:rPr>
        <w:t xml:space="preserve"> and French</w:t>
      </w:r>
      <w:r w:rsidR="00B0327F" w:rsidRPr="00FB0355">
        <w:rPr>
          <w:rFonts w:ascii="Century Gothic" w:hAnsi="Century Gothic"/>
          <w:sz w:val="24"/>
          <w:lang w:val="en-CA"/>
        </w:rPr>
        <w:t xml:space="preserve"> </w:t>
      </w:r>
      <w:r w:rsidR="00D07A63" w:rsidRPr="00FB0355">
        <w:rPr>
          <w:rFonts w:ascii="Century Gothic" w:hAnsi="Century Gothic"/>
          <w:sz w:val="24"/>
          <w:lang w:val="en-CA"/>
        </w:rPr>
        <w:t>2024</w:t>
      </w:r>
    </w:p>
    <w:p w14:paraId="6D320B9B" w14:textId="77777777" w:rsidR="006A6FDA" w:rsidRPr="00FB0355" w:rsidRDefault="006A6FDA" w:rsidP="006A6FDA">
      <w:pPr>
        <w:rPr>
          <w:rFonts w:ascii="Century Gothic" w:hAnsi="Century Gothic"/>
          <w:sz w:val="10"/>
          <w:lang w:val="en-CA"/>
        </w:rPr>
      </w:pPr>
    </w:p>
    <w:p w14:paraId="33F43085" w14:textId="05A36D69" w:rsidR="006A6FDA" w:rsidRPr="00FB0355" w:rsidRDefault="00432CF3" w:rsidP="00A849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szCs w:val="24"/>
          <w:lang w:val="en-US"/>
        </w:rPr>
      </w:pPr>
      <w:r>
        <w:rPr>
          <w:rFonts w:ascii="Century Gothic" w:hAnsi="Century Gothic"/>
          <w:szCs w:val="24"/>
          <w:lang w:val="en-US"/>
        </w:rPr>
        <w:t>79</w:t>
      </w:r>
      <w:r w:rsidR="00491C57" w:rsidRPr="00FB0355">
        <w:rPr>
          <w:rFonts w:ascii="Century Gothic" w:hAnsi="Century Gothic"/>
          <w:szCs w:val="24"/>
          <w:lang w:val="en-US"/>
        </w:rPr>
        <w:t xml:space="preserve"> courses taught in English in </w:t>
      </w:r>
      <w:r w:rsidR="008629CA" w:rsidRPr="00FB0355">
        <w:rPr>
          <w:rFonts w:ascii="Century Gothic" w:hAnsi="Century Gothic"/>
          <w:szCs w:val="24"/>
          <w:lang w:val="en-US"/>
        </w:rPr>
        <w:t>11</w:t>
      </w:r>
      <w:r w:rsidR="006A6FDA" w:rsidRPr="00FB0355">
        <w:rPr>
          <w:rFonts w:ascii="Century Gothic" w:hAnsi="Century Gothic"/>
          <w:szCs w:val="24"/>
          <w:lang w:val="en-US"/>
        </w:rPr>
        <w:t xml:space="preserve"> Educational Programs:</w:t>
      </w:r>
    </w:p>
    <w:p w14:paraId="6C261467" w14:textId="117730AD" w:rsidR="008629CA" w:rsidRPr="00FB0355" w:rsidRDefault="00102E72" w:rsidP="00A84983">
      <w:pPr>
        <w:spacing w:after="0" w:line="360" w:lineRule="auto"/>
        <w:ind w:left="12"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 B</w:t>
      </w:r>
      <w:r w:rsidR="008629CA" w:rsidRPr="00FB0355">
        <w:rPr>
          <w:rFonts w:ascii="Century Gothic" w:hAnsi="Century Gothic"/>
          <w:sz w:val="16"/>
          <w:szCs w:val="24"/>
          <w:lang w:val="en-US"/>
        </w:rPr>
        <w:t>Sc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8629CA" w:rsidRPr="00FB0355">
        <w:rPr>
          <w:rFonts w:ascii="Century Gothic" w:hAnsi="Century Gothic"/>
          <w:sz w:val="16"/>
          <w:szCs w:val="24"/>
          <w:lang w:val="en-US"/>
        </w:rPr>
        <w:t>Law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(3)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ab/>
      </w:r>
      <w:r w:rsidR="00134C4D" w:rsidRPr="00FB0355">
        <w:rPr>
          <w:rFonts w:ascii="Century Gothic" w:hAnsi="Century Gothic"/>
          <w:sz w:val="16"/>
          <w:szCs w:val="24"/>
          <w:lang w:val="en-US"/>
        </w:rPr>
        <w:tab/>
      </w:r>
      <w:r w:rsidR="008629CA" w:rsidRPr="00FB0355">
        <w:rPr>
          <w:rFonts w:ascii="Century Gothic" w:hAnsi="Century Gothic"/>
          <w:sz w:val="16"/>
          <w:szCs w:val="24"/>
          <w:lang w:val="en-US"/>
        </w:rPr>
        <w:tab/>
      </w:r>
      <w:r w:rsidR="008629CA" w:rsidRPr="00FB0355">
        <w:rPr>
          <w:rFonts w:ascii="Century Gothic" w:hAnsi="Century Gothic"/>
          <w:sz w:val="16"/>
          <w:szCs w:val="24"/>
          <w:lang w:val="en-US"/>
        </w:rPr>
        <w:tab/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="00134C4D"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8629CA" w:rsidRPr="00FB0355">
        <w:rPr>
          <w:rFonts w:ascii="Century Gothic" w:hAnsi="Century Gothic"/>
          <w:sz w:val="16"/>
          <w:szCs w:val="24"/>
          <w:lang w:val="en-US"/>
        </w:rPr>
        <w:t>A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 in </w:t>
      </w:r>
      <w:r w:rsidR="008629CA" w:rsidRPr="00FB0355">
        <w:rPr>
          <w:rFonts w:ascii="Century Gothic" w:hAnsi="Century Gothic"/>
          <w:sz w:val="16"/>
          <w:szCs w:val="24"/>
          <w:lang w:val="en-US"/>
        </w:rPr>
        <w:t>Public Relations and Advertising</w:t>
      </w:r>
      <w:r w:rsidR="00432CF3">
        <w:rPr>
          <w:rFonts w:ascii="Century Gothic" w:hAnsi="Century Gothic"/>
          <w:sz w:val="16"/>
          <w:szCs w:val="24"/>
          <w:lang w:val="en-US"/>
        </w:rPr>
        <w:t xml:space="preserve"> (6</w:t>
      </w:r>
      <w:r w:rsidR="00A84983">
        <w:rPr>
          <w:rFonts w:ascii="Century Gothic" w:hAnsi="Century Gothic"/>
          <w:sz w:val="16"/>
          <w:szCs w:val="24"/>
          <w:lang w:val="en-US"/>
        </w:rPr>
        <w:t>)</w:t>
      </w:r>
    </w:p>
    <w:p w14:paraId="054579A3" w14:textId="07B00112" w:rsidR="008629CA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Sc </w:t>
      </w:r>
      <w:r w:rsidRPr="00FB0355">
        <w:rPr>
          <w:rFonts w:ascii="Century Gothic" w:hAnsi="Century Gothic"/>
          <w:sz w:val="16"/>
          <w:szCs w:val="24"/>
          <w:lang w:val="en-US"/>
        </w:rPr>
        <w:t>in Marketing</w:t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(11)</w:t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Pr="00FB0355">
        <w:rPr>
          <w:rFonts w:ascii="Century Gothic" w:hAnsi="Century Gothic"/>
          <w:sz w:val="16"/>
          <w:szCs w:val="24"/>
          <w:lang w:val="en-US"/>
        </w:rPr>
        <w:tab/>
        <w:t>• B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>S</w:t>
      </w:r>
      <w:r w:rsidRPr="00FB0355">
        <w:rPr>
          <w:rFonts w:ascii="Century Gothic" w:hAnsi="Century Gothic"/>
          <w:sz w:val="16"/>
          <w:szCs w:val="24"/>
          <w:lang w:val="en-US"/>
        </w:rPr>
        <w:t>c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 in </w:t>
      </w:r>
      <w:r w:rsidRPr="00FB0355">
        <w:rPr>
          <w:rFonts w:ascii="Century Gothic" w:hAnsi="Century Gothic"/>
          <w:sz w:val="16"/>
          <w:szCs w:val="24"/>
          <w:lang w:val="en-US"/>
        </w:rPr>
        <w:t>Telematics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(2)</w:t>
      </w:r>
    </w:p>
    <w:p w14:paraId="5576445B" w14:textId="0395F268" w:rsidR="00134C4D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Sc in </w:t>
      </w:r>
      <w:r w:rsidRPr="00FB0355">
        <w:rPr>
          <w:rFonts w:ascii="Century Gothic" w:hAnsi="Century Gothic"/>
          <w:sz w:val="16"/>
          <w:szCs w:val="24"/>
          <w:lang w:val="en-US"/>
        </w:rPr>
        <w:t>Physics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(6)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ab/>
      </w:r>
      <w:r w:rsidR="00134C4D" w:rsidRPr="00FB0355">
        <w:rPr>
          <w:rFonts w:ascii="Century Gothic" w:hAnsi="Century Gothic"/>
          <w:sz w:val="16"/>
          <w:szCs w:val="24"/>
          <w:lang w:val="en-US"/>
        </w:rPr>
        <w:tab/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Pr="00FB0355">
        <w:rPr>
          <w:rFonts w:ascii="Century Gothic" w:hAnsi="Century Gothic"/>
          <w:sz w:val="16"/>
          <w:szCs w:val="24"/>
          <w:lang w:val="en-US"/>
        </w:rPr>
        <w:t>• BSc in Mathematics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(5)</w:t>
      </w:r>
    </w:p>
    <w:p w14:paraId="554B9B4E" w14:textId="0F3F760C" w:rsidR="008629CA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BSc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 in </w:t>
      </w:r>
      <w:r w:rsidRPr="00FB0355">
        <w:rPr>
          <w:rFonts w:ascii="Century Gothic" w:hAnsi="Century Gothic"/>
          <w:sz w:val="16"/>
          <w:szCs w:val="24"/>
          <w:lang w:val="en-US"/>
        </w:rPr>
        <w:t>Tourism Management</w:t>
      </w:r>
      <w:r w:rsidR="00BA147D">
        <w:rPr>
          <w:rFonts w:ascii="Century Gothic" w:hAnsi="Century Gothic"/>
          <w:sz w:val="16"/>
          <w:szCs w:val="24"/>
          <w:lang w:val="en-US"/>
        </w:rPr>
        <w:t xml:space="preserve"> (13</w:t>
      </w:r>
      <w:r w:rsidR="00A84983">
        <w:rPr>
          <w:rFonts w:ascii="Century Gothic" w:hAnsi="Century Gothic"/>
          <w:sz w:val="16"/>
          <w:szCs w:val="24"/>
          <w:lang w:val="en-US"/>
        </w:rPr>
        <w:t>)</w:t>
      </w:r>
      <w:r w:rsidR="00134C4D" w:rsidRPr="00FB0355">
        <w:rPr>
          <w:rFonts w:ascii="Century Gothic" w:hAnsi="Century Gothic"/>
          <w:sz w:val="16"/>
          <w:szCs w:val="24"/>
          <w:lang w:val="en-US"/>
        </w:rPr>
        <w:tab/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• BSc in </w:t>
      </w:r>
      <w:r w:rsidRPr="00FB0355">
        <w:rPr>
          <w:rFonts w:ascii="Century Gothic" w:hAnsi="Century Gothic"/>
          <w:sz w:val="16"/>
          <w:szCs w:val="24"/>
          <w:lang w:val="en-US"/>
        </w:rPr>
        <w:t>Mechanical and Electrical Engineering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(5)</w:t>
      </w:r>
    </w:p>
    <w:p w14:paraId="3DF8F0CC" w14:textId="429024F4" w:rsidR="008629CA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BSc in Intelligent Computation Engineering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(1)</w:t>
      </w:r>
      <w:r w:rsidR="00D20E6B" w:rsidRPr="00FB0355">
        <w:rPr>
          <w:rFonts w:ascii="Century Gothic" w:hAnsi="Century Gothic"/>
          <w:sz w:val="16"/>
          <w:szCs w:val="24"/>
          <w:lang w:val="en-US"/>
        </w:rPr>
        <w:tab/>
      </w:r>
      <w:r w:rsidR="00134C4D" w:rsidRPr="00FB0355">
        <w:rPr>
          <w:rFonts w:ascii="Century Gothic" w:hAnsi="Century Gothic"/>
          <w:sz w:val="16"/>
          <w:szCs w:val="24"/>
          <w:lang w:val="en-US"/>
        </w:rPr>
        <w:t xml:space="preserve">• BSc in </w:t>
      </w:r>
      <w:r w:rsidRPr="00FB0355">
        <w:rPr>
          <w:rFonts w:ascii="Century Gothic" w:hAnsi="Century Gothic"/>
          <w:sz w:val="16"/>
          <w:szCs w:val="24"/>
          <w:lang w:val="en-US"/>
        </w:rPr>
        <w:t>Finance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(4)</w:t>
      </w:r>
    </w:p>
    <w:p w14:paraId="3DC07277" w14:textId="1DEE7F0C" w:rsidR="00134C4D" w:rsidRPr="00FB0355" w:rsidRDefault="00134C4D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8629CA" w:rsidRPr="00FB0355">
        <w:rPr>
          <w:rFonts w:ascii="Century Gothic" w:hAnsi="Century Gothic"/>
          <w:sz w:val="16"/>
          <w:szCs w:val="24"/>
          <w:lang w:val="en-US"/>
        </w:rPr>
        <w:t>A in Language Teaching</w:t>
      </w:r>
      <w:r w:rsidR="00A84983">
        <w:rPr>
          <w:rFonts w:ascii="Century Gothic" w:hAnsi="Century Gothic"/>
          <w:sz w:val="16"/>
          <w:szCs w:val="24"/>
          <w:lang w:val="en-US"/>
        </w:rPr>
        <w:t xml:space="preserve"> (23)</w:t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</w:p>
    <w:p w14:paraId="0498E074" w14:textId="77777777" w:rsidR="006A6FDA" w:rsidRPr="00FB0355" w:rsidRDefault="006A6FDA" w:rsidP="00A84983">
      <w:pPr>
        <w:spacing w:after="0" w:line="36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4248D8B1" w14:textId="56DBB37E" w:rsidR="008629CA" w:rsidRPr="00FB0355" w:rsidRDefault="008629CA" w:rsidP="00A849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szCs w:val="24"/>
          <w:lang w:val="en-US"/>
        </w:rPr>
      </w:pPr>
      <w:r w:rsidRPr="00FB0355">
        <w:rPr>
          <w:rFonts w:ascii="Century Gothic" w:hAnsi="Century Gothic"/>
          <w:szCs w:val="24"/>
          <w:lang w:val="en-US"/>
        </w:rPr>
        <w:t>1</w:t>
      </w:r>
      <w:r w:rsidR="002D3534" w:rsidRPr="00FB0355">
        <w:rPr>
          <w:rFonts w:ascii="Century Gothic" w:hAnsi="Century Gothic"/>
          <w:szCs w:val="24"/>
          <w:lang w:val="en-US"/>
        </w:rPr>
        <w:t>1</w:t>
      </w:r>
      <w:r w:rsidR="00741AAB" w:rsidRPr="00FB0355">
        <w:rPr>
          <w:rFonts w:ascii="Century Gothic" w:hAnsi="Century Gothic"/>
          <w:szCs w:val="24"/>
          <w:lang w:val="en-US"/>
        </w:rPr>
        <w:t xml:space="preserve"> courses taught in French in one Educational Program: </w:t>
      </w:r>
    </w:p>
    <w:p w14:paraId="3FAE65AF" w14:textId="6034F55D" w:rsidR="00741AAB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6D2E29" w:rsidRPr="00FB0355">
        <w:rPr>
          <w:rFonts w:ascii="Century Gothic" w:hAnsi="Century Gothic"/>
          <w:sz w:val="16"/>
          <w:szCs w:val="24"/>
          <w:lang w:val="en-US"/>
        </w:rPr>
        <w:t>A in Language Teaching</w:t>
      </w:r>
    </w:p>
    <w:p w14:paraId="14CA6C34" w14:textId="77777777" w:rsidR="008629CA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77E78619" w14:textId="77777777" w:rsidR="006A6FDA" w:rsidRPr="00FB0355" w:rsidRDefault="006A6FDA" w:rsidP="00A849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szCs w:val="24"/>
          <w:lang w:val="en-US"/>
        </w:rPr>
      </w:pPr>
      <w:r w:rsidRPr="00FB0355">
        <w:rPr>
          <w:rFonts w:ascii="Century Gothic" w:hAnsi="Century Gothic"/>
          <w:szCs w:val="24"/>
          <w:lang w:val="en-US"/>
        </w:rPr>
        <w:t>Total of Educational Programs (English-based only):</w:t>
      </w:r>
    </w:p>
    <w:p w14:paraId="0810639F" w14:textId="36293EAC" w:rsidR="006A6FDA" w:rsidRPr="00FB0355" w:rsidRDefault="008629C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</w:t>
      </w:r>
      <w:r w:rsidR="006A6FDA" w:rsidRPr="00FB0355">
        <w:rPr>
          <w:rFonts w:ascii="Century Gothic" w:hAnsi="Century Gothic"/>
          <w:sz w:val="16"/>
          <w:szCs w:val="24"/>
          <w:lang w:val="en-US"/>
        </w:rPr>
        <w:t>Sc in International Business</w:t>
      </w:r>
      <w:r w:rsidR="006A6FDA" w:rsidRPr="00FB0355">
        <w:rPr>
          <w:rFonts w:ascii="Century Gothic" w:hAnsi="Century Gothic"/>
          <w:sz w:val="16"/>
          <w:szCs w:val="24"/>
          <w:lang w:val="en-US"/>
        </w:rPr>
        <w:tab/>
      </w:r>
    </w:p>
    <w:p w14:paraId="77CA8C05" w14:textId="77777777" w:rsidR="006A6FDA" w:rsidRPr="00FB0355" w:rsidRDefault="006A6FDA" w:rsidP="00A84983">
      <w:pPr>
        <w:spacing w:after="0" w:line="360" w:lineRule="auto"/>
        <w:ind w:firstLine="708"/>
        <w:jc w:val="both"/>
        <w:rPr>
          <w:rFonts w:ascii="Century Gothic" w:hAnsi="Century Gothic"/>
          <w:szCs w:val="24"/>
          <w:lang w:val="en-US"/>
        </w:rPr>
      </w:pPr>
    </w:p>
    <w:p w14:paraId="306AA40A" w14:textId="77777777" w:rsidR="006A6FDA" w:rsidRPr="00FB0355" w:rsidRDefault="006A6FDA" w:rsidP="00A849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szCs w:val="24"/>
          <w:lang w:val="en-US"/>
        </w:rPr>
      </w:pPr>
      <w:r w:rsidRPr="00FB0355">
        <w:rPr>
          <w:rFonts w:ascii="Century Gothic" w:hAnsi="Century Gothic"/>
          <w:szCs w:val="24"/>
          <w:lang w:val="en-US"/>
        </w:rPr>
        <w:t>Total of Undergraduate Bilingual Programs:</w:t>
      </w:r>
    </w:p>
    <w:p w14:paraId="15BCB672" w14:textId="1A6D9095" w:rsidR="004C00E6" w:rsidRPr="00856C06" w:rsidRDefault="006A6FDA" w:rsidP="00A84983">
      <w:pPr>
        <w:spacing w:after="0" w:line="360" w:lineRule="auto"/>
        <w:ind w:firstLine="708"/>
        <w:jc w:val="both"/>
        <w:rPr>
          <w:rFonts w:ascii="Century Gothic" w:hAnsi="Century Gothic"/>
          <w:sz w:val="16"/>
          <w:szCs w:val="24"/>
          <w:lang w:val="en-US"/>
        </w:rPr>
      </w:pPr>
      <w:r w:rsidRPr="00FB0355">
        <w:rPr>
          <w:rFonts w:ascii="Century Gothic" w:hAnsi="Century Gothic"/>
          <w:sz w:val="16"/>
          <w:szCs w:val="24"/>
          <w:lang w:val="en-US"/>
        </w:rPr>
        <w:t>• Bachillerato Técnico #33</w:t>
      </w:r>
      <w:r w:rsidRPr="00FB0355">
        <w:rPr>
          <w:rFonts w:ascii="Century Gothic" w:hAnsi="Century Gothic"/>
          <w:sz w:val="16"/>
          <w:szCs w:val="24"/>
          <w:lang w:val="en-US"/>
        </w:rPr>
        <w:tab/>
      </w:r>
    </w:p>
    <w:p w14:paraId="6AB81673" w14:textId="57790DC6" w:rsidR="003A4645" w:rsidRDefault="003A4645" w:rsidP="004C00E6">
      <w:pPr>
        <w:spacing w:after="0"/>
        <w:jc w:val="both"/>
        <w:rPr>
          <w:rFonts w:ascii="Century Gothic" w:hAnsi="Century Gothic"/>
          <w:sz w:val="20"/>
          <w:szCs w:val="24"/>
          <w:lang w:val="en-US"/>
        </w:rPr>
      </w:pPr>
    </w:p>
    <w:p w14:paraId="439249F4" w14:textId="5E2BF506" w:rsidR="00432CF3" w:rsidRPr="00FB0355" w:rsidRDefault="00432CF3" w:rsidP="004C00E6">
      <w:pPr>
        <w:spacing w:after="0"/>
        <w:jc w:val="both"/>
        <w:rPr>
          <w:rFonts w:ascii="Century Gothic" w:hAnsi="Century Gothic"/>
          <w:sz w:val="20"/>
          <w:szCs w:val="24"/>
          <w:lang w:val="en-U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5"/>
        <w:gridCol w:w="1696"/>
        <w:gridCol w:w="1698"/>
      </w:tblGrid>
      <w:tr w:rsidR="003A4645" w:rsidRPr="007133D2" w14:paraId="5C06AB30" w14:textId="77777777" w:rsidTr="003A4645">
        <w:tc>
          <w:tcPr>
            <w:tcW w:w="9606" w:type="dxa"/>
            <w:gridSpan w:val="5"/>
            <w:shd w:val="clear" w:color="auto" w:fill="0F243E" w:themeFill="text2" w:themeFillShade="80"/>
          </w:tcPr>
          <w:p w14:paraId="36D31CDA" w14:textId="3590AADF" w:rsidR="003A4645" w:rsidRPr="00FB0355" w:rsidRDefault="003A4645" w:rsidP="003A4645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32"/>
                <w:lang w:val="en-CA"/>
              </w:rPr>
              <w:t>Faculty of Law</w:t>
            </w:r>
          </w:p>
        </w:tc>
      </w:tr>
      <w:tr w:rsidR="003A4645" w:rsidRPr="00FB0355" w14:paraId="3DAC1614" w14:textId="77777777" w:rsidTr="007133D2">
        <w:tc>
          <w:tcPr>
            <w:tcW w:w="1791" w:type="dxa"/>
            <w:shd w:val="clear" w:color="auto" w:fill="31849B" w:themeFill="accent5" w:themeFillShade="BF"/>
          </w:tcPr>
          <w:p w14:paraId="06E24208" w14:textId="77777777" w:rsidR="003A4645" w:rsidRPr="00856C06" w:rsidRDefault="003A4645" w:rsidP="003A4645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310BEE78" w14:textId="77777777" w:rsidR="003A4645" w:rsidRPr="00856C06" w:rsidRDefault="003A4645" w:rsidP="003A4645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5" w:type="dxa"/>
            <w:shd w:val="clear" w:color="auto" w:fill="31849B" w:themeFill="accent5" w:themeFillShade="BF"/>
          </w:tcPr>
          <w:p w14:paraId="31C848F6" w14:textId="77777777" w:rsidR="003A4645" w:rsidRPr="00856C06" w:rsidRDefault="003A4645" w:rsidP="003A4645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6" w:type="dxa"/>
            <w:shd w:val="clear" w:color="auto" w:fill="31849B" w:themeFill="accent5" w:themeFillShade="BF"/>
          </w:tcPr>
          <w:p w14:paraId="6BA3D743" w14:textId="77777777" w:rsidR="003A4645" w:rsidRPr="00856C06" w:rsidRDefault="003A4645" w:rsidP="003A4645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078613A3" w14:textId="77777777" w:rsidR="003A4645" w:rsidRPr="00856C06" w:rsidRDefault="003A4645" w:rsidP="003A4645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7133D2" w:rsidRPr="00FB0355" w14:paraId="19AD3546" w14:textId="77777777" w:rsidTr="007133D2">
        <w:tc>
          <w:tcPr>
            <w:tcW w:w="1791" w:type="dxa"/>
            <w:vMerge w:val="restart"/>
            <w:vAlign w:val="center"/>
          </w:tcPr>
          <w:p w14:paraId="54ACA18F" w14:textId="0C80CBD8" w:rsidR="007133D2" w:rsidRPr="00856C06" w:rsidRDefault="007133D2" w:rsidP="00856C06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lang w:val="en-CA"/>
              </w:rPr>
              <w:t>BSc in Law</w:t>
            </w:r>
          </w:p>
        </w:tc>
        <w:tc>
          <w:tcPr>
            <w:tcW w:w="7815" w:type="dxa"/>
            <w:gridSpan w:val="4"/>
            <w:shd w:val="clear" w:color="auto" w:fill="B6DDE8" w:themeFill="accent5" w:themeFillTint="66"/>
          </w:tcPr>
          <w:p w14:paraId="7DBEBEDE" w14:textId="7A1D0B29" w:rsidR="007133D2" w:rsidRPr="00FB0355" w:rsidRDefault="007133D2" w:rsidP="00856C06">
            <w:pPr>
              <w:tabs>
                <w:tab w:val="left" w:pos="3015"/>
                <w:tab w:val="center" w:pos="3799"/>
              </w:tabs>
              <w:spacing w:before="60" w:after="60"/>
              <w:rPr>
                <w:rFonts w:ascii="Century Gothic" w:hAnsi="Century Gothic"/>
                <w:b/>
                <w:sz w:val="20"/>
                <w:lang w:val="en-CA"/>
              </w:rPr>
            </w:pPr>
            <w:r>
              <w:rPr>
                <w:rFonts w:ascii="Century Gothic" w:hAnsi="Century Gothic"/>
                <w:b/>
                <w:sz w:val="20"/>
                <w:lang w:val="en-CA"/>
              </w:rPr>
              <w:tab/>
            </w:r>
            <w:r w:rsidRPr="00856C06">
              <w:rPr>
                <w:rFonts w:ascii="Century Gothic" w:hAnsi="Century Gothic"/>
                <w:b/>
                <w:sz w:val="16"/>
                <w:lang w:val="en-CA"/>
              </w:rPr>
              <w:tab/>
              <w:t>Fall Semester</w:t>
            </w:r>
          </w:p>
        </w:tc>
      </w:tr>
      <w:tr w:rsidR="007133D2" w:rsidRPr="00FB0355" w14:paraId="52FF1DCB" w14:textId="77777777" w:rsidTr="00432CF3">
        <w:tc>
          <w:tcPr>
            <w:tcW w:w="1791" w:type="dxa"/>
            <w:vMerge/>
          </w:tcPr>
          <w:p w14:paraId="24E18431" w14:textId="77777777" w:rsidR="007133D2" w:rsidRPr="00FB0355" w:rsidRDefault="007133D2" w:rsidP="003A4645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990365" w14:textId="77777777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B24315A" w14:textId="605349D0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Company Law and Commercial Bankruptcy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68626AF" w14:textId="359F32BB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6C06">
              <w:rPr>
                <w:rFonts w:ascii="Century Gothic" w:hAnsi="Century Gothic"/>
                <w:sz w:val="16"/>
                <w:szCs w:val="16"/>
              </w:rPr>
              <w:t>Dr. Óscar Javier Solorio Pérez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526F7D9" w14:textId="4DD36A42" w:rsidR="007133D2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133D2" w:rsidRPr="00FB0355" w14:paraId="63699289" w14:textId="77777777" w:rsidTr="00432CF3">
        <w:tc>
          <w:tcPr>
            <w:tcW w:w="1791" w:type="dxa"/>
            <w:vMerge/>
          </w:tcPr>
          <w:p w14:paraId="2026C60C" w14:textId="77777777" w:rsidR="007133D2" w:rsidRPr="00FB0355" w:rsidRDefault="007133D2" w:rsidP="003A4645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8870E9" w14:textId="77777777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60571D" w14:textId="60792D33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Public International Law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DFABD6B" w14:textId="597738E8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Dra. Bárbara Mancera Amezcua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7416918" w14:textId="42A03759" w:rsidR="007133D2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133D2" w:rsidRPr="00FB0355" w14:paraId="71BD6E10" w14:textId="77777777" w:rsidTr="00432CF3">
        <w:tc>
          <w:tcPr>
            <w:tcW w:w="1791" w:type="dxa"/>
            <w:vMerge/>
          </w:tcPr>
          <w:p w14:paraId="707F273A" w14:textId="77777777" w:rsidR="007133D2" w:rsidRPr="00FB0355" w:rsidRDefault="007133D2" w:rsidP="003A4645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10C844" w14:textId="46EDCCEA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DFBDA1" w14:textId="4DBF495C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Private International Law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97ABD07" w14:textId="797A29D1" w:rsidR="007133D2" w:rsidRPr="00856C06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Dra. Bárbara Mancera Amezcua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4B292FB" w14:textId="17783537" w:rsidR="007133D2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5D4EE5CF" w14:textId="7205289F" w:rsidR="003A4645" w:rsidRPr="00FB0355" w:rsidRDefault="003A4645" w:rsidP="004C00E6">
      <w:pPr>
        <w:spacing w:after="0"/>
        <w:jc w:val="both"/>
        <w:rPr>
          <w:rFonts w:ascii="Century Gothic" w:hAnsi="Century Gothic"/>
          <w:sz w:val="20"/>
          <w:szCs w:val="24"/>
          <w:lang w:val="en-U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5"/>
        <w:gridCol w:w="1696"/>
        <w:gridCol w:w="1698"/>
      </w:tblGrid>
      <w:tr w:rsidR="000B33E7" w:rsidRPr="00432CF3" w14:paraId="18EC6A06" w14:textId="77777777" w:rsidTr="00AF34C1">
        <w:tc>
          <w:tcPr>
            <w:tcW w:w="9606" w:type="dxa"/>
            <w:gridSpan w:val="5"/>
            <w:shd w:val="clear" w:color="auto" w:fill="0F243E" w:themeFill="text2" w:themeFillShade="80"/>
          </w:tcPr>
          <w:p w14:paraId="799309D0" w14:textId="45B88548" w:rsidR="000B33E7" w:rsidRPr="00FB0355" w:rsidRDefault="00831BBC" w:rsidP="00B9086B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2"/>
                <w:lang w:val="en-CA"/>
              </w:rPr>
              <w:lastRenderedPageBreak/>
              <w:t>Faculty</w:t>
            </w:r>
            <w:r w:rsidR="000B33E7" w:rsidRPr="00856C06">
              <w:rPr>
                <w:rFonts w:ascii="Century Gothic" w:hAnsi="Century Gothic"/>
                <w:b/>
                <w:sz w:val="32"/>
                <w:lang w:val="en-CA"/>
              </w:rPr>
              <w:t xml:space="preserve"> of Marketing</w:t>
            </w:r>
          </w:p>
        </w:tc>
      </w:tr>
      <w:tr w:rsidR="000B33E7" w:rsidRPr="00FB0355" w14:paraId="7F7DC021" w14:textId="77777777" w:rsidTr="00432CF3">
        <w:tc>
          <w:tcPr>
            <w:tcW w:w="1791" w:type="dxa"/>
            <w:shd w:val="clear" w:color="auto" w:fill="31849B" w:themeFill="accent5" w:themeFillShade="BF"/>
          </w:tcPr>
          <w:p w14:paraId="40AC2C97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2837707A" w14:textId="77777777" w:rsidR="000B33E7" w:rsidRPr="00856C06" w:rsidRDefault="000B33E7" w:rsidP="00B9086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5" w:type="dxa"/>
            <w:shd w:val="clear" w:color="auto" w:fill="31849B" w:themeFill="accent5" w:themeFillShade="BF"/>
          </w:tcPr>
          <w:p w14:paraId="71E2C711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6" w:type="dxa"/>
            <w:shd w:val="clear" w:color="auto" w:fill="31849B" w:themeFill="accent5" w:themeFillShade="BF"/>
          </w:tcPr>
          <w:p w14:paraId="23FBD3B5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0EF59C66" w14:textId="77777777" w:rsidR="000B33E7" w:rsidRPr="00856C06" w:rsidRDefault="000B33E7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0B33E7" w:rsidRPr="00FB0355" w14:paraId="46F6C1FD" w14:textId="77777777" w:rsidTr="00432CF3">
        <w:tc>
          <w:tcPr>
            <w:tcW w:w="1791" w:type="dxa"/>
            <w:vMerge w:val="restart"/>
            <w:vAlign w:val="center"/>
          </w:tcPr>
          <w:p w14:paraId="5A057EA4" w14:textId="662946DB" w:rsidR="00350445" w:rsidRPr="00856C06" w:rsidRDefault="008629CA" w:rsidP="00856C06">
            <w:pPr>
              <w:spacing w:before="40" w:after="40"/>
              <w:jc w:val="center"/>
              <w:rPr>
                <w:rFonts w:ascii="Century Gothic" w:hAnsi="Century Gothic"/>
                <w:b/>
                <w:sz w:val="28"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lang w:val="en-CA"/>
              </w:rPr>
              <w:t>B</w:t>
            </w:r>
            <w:r w:rsidR="009A10BE" w:rsidRPr="00856C06">
              <w:rPr>
                <w:rFonts w:ascii="Century Gothic" w:hAnsi="Century Gothic"/>
                <w:b/>
                <w:sz w:val="20"/>
                <w:lang w:val="en-CA"/>
              </w:rPr>
              <w:t>A</w:t>
            </w:r>
            <w:r w:rsidR="000B33E7" w:rsidRPr="00856C06">
              <w:rPr>
                <w:rFonts w:ascii="Century Gothic" w:hAnsi="Century Gothic"/>
                <w:b/>
                <w:sz w:val="20"/>
                <w:lang w:val="en-CA"/>
              </w:rPr>
              <w:t xml:space="preserve"> in Public Relations and Advertising</w:t>
            </w:r>
          </w:p>
        </w:tc>
        <w:tc>
          <w:tcPr>
            <w:tcW w:w="7815" w:type="dxa"/>
            <w:gridSpan w:val="4"/>
            <w:shd w:val="clear" w:color="auto" w:fill="B6DDE8" w:themeFill="accent5" w:themeFillTint="66"/>
          </w:tcPr>
          <w:p w14:paraId="1FD845B4" w14:textId="77777777" w:rsidR="000B33E7" w:rsidRPr="00FB0355" w:rsidRDefault="000B33E7" w:rsidP="006B0669">
            <w:pPr>
              <w:spacing w:before="60" w:after="60"/>
              <w:jc w:val="center"/>
              <w:rPr>
                <w:rFonts w:ascii="Century Gothic" w:hAnsi="Century Gothic"/>
                <w:b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0B33E7" w:rsidRPr="00FB0355" w14:paraId="11FB3B6C" w14:textId="77777777" w:rsidTr="00432CF3">
        <w:tc>
          <w:tcPr>
            <w:tcW w:w="1791" w:type="dxa"/>
            <w:vMerge/>
          </w:tcPr>
          <w:p w14:paraId="037CD836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7F462A" w14:textId="0EBEDE41" w:rsidR="000B33E7" w:rsidRPr="00856C06" w:rsidRDefault="006B0669" w:rsidP="00432CF3">
            <w:pPr>
              <w:tabs>
                <w:tab w:val="left" w:pos="255"/>
                <w:tab w:val="center" w:pos="550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(2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nd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B39C17" w14:textId="4314909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Image Workshop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D77E83C" w14:textId="51576B22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 xml:space="preserve">Martha </w:t>
            </w:r>
            <w:r w:rsidR="00432CF3">
              <w:rPr>
                <w:rFonts w:ascii="Century Gothic" w:hAnsi="Century Gothic"/>
                <w:sz w:val="16"/>
                <w:szCs w:val="16"/>
                <w:lang w:val="en-CA"/>
              </w:rPr>
              <w:t>Godínez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152362" w14:textId="1517D1AC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68977956" w14:textId="77777777" w:rsidTr="00432CF3">
        <w:tc>
          <w:tcPr>
            <w:tcW w:w="1791" w:type="dxa"/>
            <w:vMerge/>
          </w:tcPr>
          <w:p w14:paraId="6E236963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F8EDBEC" w14:textId="3E1E3B0D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="000B33E7"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697C860" w14:textId="6161B60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Construction of the Advertising Message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EEC3F9" w14:textId="24F5361E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Miguel Macías Amador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DE0EAAA" w14:textId="799E3753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15C31609" w14:textId="77777777" w:rsidTr="00432CF3">
        <w:tc>
          <w:tcPr>
            <w:tcW w:w="1791" w:type="dxa"/>
            <w:vMerge/>
          </w:tcPr>
          <w:p w14:paraId="1616C291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23304DA" w14:textId="3CCE23BA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="000B33E7"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0B33E7"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A4DE04E" w14:textId="755E3549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Media Production 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A30AA0" w14:textId="01A40420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José Ángel Becerra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1DB5119" w14:textId="45BD5BC5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0B33E7" w:rsidRPr="00FB0355" w14:paraId="5E5A6EA2" w14:textId="77777777" w:rsidTr="00432CF3">
        <w:tc>
          <w:tcPr>
            <w:tcW w:w="1791" w:type="dxa"/>
            <w:vMerge/>
          </w:tcPr>
          <w:p w14:paraId="5DD1EBB4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5" w:type="dxa"/>
            <w:gridSpan w:val="4"/>
            <w:shd w:val="clear" w:color="auto" w:fill="B6DDE8" w:themeFill="accent5" w:themeFillTint="66"/>
            <w:vAlign w:val="center"/>
          </w:tcPr>
          <w:p w14:paraId="594C475C" w14:textId="77777777" w:rsidR="000B33E7" w:rsidRPr="00856C06" w:rsidRDefault="000B33E7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0B33E7" w:rsidRPr="00FB0355" w14:paraId="7074FD8F" w14:textId="77777777" w:rsidTr="00432CF3">
        <w:tc>
          <w:tcPr>
            <w:tcW w:w="1791" w:type="dxa"/>
            <w:vMerge/>
          </w:tcPr>
          <w:p w14:paraId="4E53315D" w14:textId="77777777" w:rsidR="000B33E7" w:rsidRPr="00FB0355" w:rsidRDefault="000B33E7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99A7EE" w14:textId="4B612A7F" w:rsidR="000B33E7" w:rsidRPr="00856C06" w:rsidRDefault="000B33E7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CC4BEC" w14:textId="3F15A701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Personal Branding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D897D3E" w14:textId="7A8F6D9C" w:rsidR="000B33E7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Martha Godínez / Hiatziry Castrejón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E968B90" w14:textId="0C766EB5" w:rsidR="000B33E7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B0669" w:rsidRPr="00FB0355" w14:paraId="7B80B7DC" w14:textId="77777777" w:rsidTr="00432CF3">
        <w:tc>
          <w:tcPr>
            <w:tcW w:w="1791" w:type="dxa"/>
            <w:vMerge/>
          </w:tcPr>
          <w:p w14:paraId="78357B52" w14:textId="77777777" w:rsidR="006B0669" w:rsidRPr="00FB0355" w:rsidRDefault="006B0669" w:rsidP="00B9086B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C8F9F7" w14:textId="57CBF46F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2A5843" w14:textId="54086945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Visual Communication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88F2E3" w14:textId="21F1A438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Miguel Macías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6DA9B33" w14:textId="3BE6384B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B0669" w:rsidRPr="00FB0355" w14:paraId="0A022893" w14:textId="77777777" w:rsidTr="00432CF3">
        <w:tc>
          <w:tcPr>
            <w:tcW w:w="1791" w:type="dxa"/>
            <w:vMerge/>
          </w:tcPr>
          <w:p w14:paraId="27154F04" w14:textId="77777777" w:rsidR="006B0669" w:rsidRPr="00FB0355" w:rsidRDefault="006B0669" w:rsidP="006B0669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852192" w14:textId="6DA1CF1A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65C511" w14:textId="1E350A9E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Image Studies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045EDB9" w14:textId="7EE982F1" w:rsidR="006B0669" w:rsidRPr="00856C06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Marcela Díaz López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5BDB629" w14:textId="0A0A7A7A" w:rsidR="006B0669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1397E6B1" w14:textId="4579C3CE" w:rsidR="00432CF3" w:rsidRPr="00FB0355" w:rsidRDefault="00432CF3" w:rsidP="00ED036A">
      <w:pPr>
        <w:rPr>
          <w:rFonts w:ascii="Century Gothic" w:hAnsi="Century Gothic"/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0"/>
        <w:gridCol w:w="1316"/>
        <w:gridCol w:w="3106"/>
        <w:gridCol w:w="1696"/>
        <w:gridCol w:w="1698"/>
      </w:tblGrid>
      <w:tr w:rsidR="00DB7CA8" w:rsidRPr="00432CF3" w14:paraId="7A00AAC3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04B6F5CF" w14:textId="35EA619E" w:rsidR="00DB7CA8" w:rsidRPr="00FB0355" w:rsidRDefault="00831BBC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2"/>
                <w:lang w:val="en-CA"/>
              </w:rPr>
              <w:t>Faculty</w:t>
            </w:r>
            <w:r w:rsidR="00DB7CA8" w:rsidRPr="00856C06">
              <w:rPr>
                <w:rFonts w:ascii="Century Gothic" w:hAnsi="Century Gothic"/>
                <w:b/>
                <w:sz w:val="32"/>
                <w:lang w:val="en-CA"/>
              </w:rPr>
              <w:t xml:space="preserve"> of Marketing</w:t>
            </w:r>
          </w:p>
        </w:tc>
      </w:tr>
      <w:tr w:rsidR="00DB7CA8" w:rsidRPr="00FB0355" w14:paraId="592232C5" w14:textId="77777777" w:rsidTr="00432CF3">
        <w:tc>
          <w:tcPr>
            <w:tcW w:w="1790" w:type="dxa"/>
            <w:shd w:val="clear" w:color="auto" w:fill="31849B" w:themeFill="accent5" w:themeFillShade="BF"/>
          </w:tcPr>
          <w:p w14:paraId="06A3ED42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59D1BE8A" w14:textId="77777777" w:rsidR="00DB7CA8" w:rsidRPr="00856C06" w:rsidRDefault="00DB7CA8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6" w:type="dxa"/>
            <w:shd w:val="clear" w:color="auto" w:fill="31849B" w:themeFill="accent5" w:themeFillShade="BF"/>
          </w:tcPr>
          <w:p w14:paraId="5E878B7F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6" w:type="dxa"/>
            <w:shd w:val="clear" w:color="auto" w:fill="31849B" w:themeFill="accent5" w:themeFillShade="BF"/>
          </w:tcPr>
          <w:p w14:paraId="10FF7F66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34C733FD" w14:textId="77777777" w:rsidR="00DB7CA8" w:rsidRPr="00856C06" w:rsidRDefault="00DB7CA8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856C0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DB7CA8" w:rsidRPr="00FB0355" w14:paraId="43BF3C4B" w14:textId="77777777" w:rsidTr="00432CF3">
        <w:tc>
          <w:tcPr>
            <w:tcW w:w="1790" w:type="dxa"/>
            <w:vMerge w:val="restart"/>
            <w:vAlign w:val="center"/>
          </w:tcPr>
          <w:p w14:paraId="0B3967C4" w14:textId="1A84B164" w:rsidR="00DB7CA8" w:rsidRPr="00856C06" w:rsidRDefault="003A4645" w:rsidP="00856C06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lang w:val="en-CA"/>
              </w:rPr>
              <w:t>BA in Marketing</w:t>
            </w:r>
          </w:p>
        </w:tc>
        <w:tc>
          <w:tcPr>
            <w:tcW w:w="7816" w:type="dxa"/>
            <w:gridSpan w:val="4"/>
            <w:shd w:val="clear" w:color="auto" w:fill="B6DDE8" w:themeFill="accent5" w:themeFillTint="66"/>
          </w:tcPr>
          <w:p w14:paraId="344E87DF" w14:textId="77777777" w:rsidR="00DB7CA8" w:rsidRPr="00856C06" w:rsidRDefault="00DB7CA8" w:rsidP="00C03FD1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432CF3" w:rsidRPr="00FB0355" w14:paraId="727D0C4B" w14:textId="77777777" w:rsidTr="00432CF3">
        <w:tc>
          <w:tcPr>
            <w:tcW w:w="1790" w:type="dxa"/>
            <w:vMerge/>
          </w:tcPr>
          <w:p w14:paraId="1A78F1A0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DA3B94" w14:textId="79AA69C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(2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nd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B2C55F0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Market Segmentation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E9A25D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María Santarriaga Pineda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406C33E" w14:textId="334CA65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41E5C73C" w14:textId="77777777" w:rsidTr="00432CF3">
        <w:tc>
          <w:tcPr>
            <w:tcW w:w="1790" w:type="dxa"/>
            <w:vMerge/>
          </w:tcPr>
          <w:p w14:paraId="424D933B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160D2F" w14:textId="3D293C7C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(2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nd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A049A3E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Market and Consumer Society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9E1205" w14:textId="6F301AE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Hiatziry Castrejón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42606F6" w14:textId="1E95C44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65A11C82" w14:textId="77777777" w:rsidTr="00432CF3">
        <w:tc>
          <w:tcPr>
            <w:tcW w:w="1790" w:type="dxa"/>
            <w:vMerge/>
          </w:tcPr>
          <w:p w14:paraId="271927A8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13303A" w14:textId="75FDA79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A2DCC87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Advertising and Merchandising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A0C3E5E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Joaquín Carrillo Hidalgo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2C18892" w14:textId="72979083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11E77318" w14:textId="77777777" w:rsidTr="00432CF3">
        <w:tc>
          <w:tcPr>
            <w:tcW w:w="1790" w:type="dxa"/>
            <w:vMerge/>
          </w:tcPr>
          <w:p w14:paraId="70CF8E66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96E3D3" w14:textId="064F3DAE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8AF10C2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E-Commerce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22CD07" w14:textId="41C2B2B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Claudia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5204443" w14:textId="3B8FDEB0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587558B0" w14:textId="77777777" w:rsidTr="00432CF3">
        <w:tc>
          <w:tcPr>
            <w:tcW w:w="1790" w:type="dxa"/>
            <w:vMerge/>
          </w:tcPr>
          <w:p w14:paraId="77370E65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303F1E" w14:textId="78D08630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3F21047" w14:textId="77777777" w:rsidR="00432CF3" w:rsidRPr="00856C06" w:rsidRDefault="00432CF3" w:rsidP="00432CF3">
            <w:pPr>
              <w:tabs>
                <w:tab w:val="left" w:pos="330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Service Marketing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675E58" w14:textId="38F25339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Miguel de la Vega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09B14B0" w14:textId="195ECB66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2AE50BA0" w14:textId="77777777" w:rsidTr="00432CF3">
        <w:tc>
          <w:tcPr>
            <w:tcW w:w="1790" w:type="dxa"/>
            <w:vMerge/>
          </w:tcPr>
          <w:p w14:paraId="28D82CFC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284B6" w14:textId="097102D5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AE9E054" w14:textId="436F93CA" w:rsidR="00432CF3" w:rsidRPr="00856C06" w:rsidRDefault="00432CF3" w:rsidP="00432CF3">
            <w:pPr>
              <w:tabs>
                <w:tab w:val="left" w:pos="315"/>
                <w:tab w:val="center" w:pos="1451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u w:val="single"/>
                <w:lang w:val="en-CA"/>
              </w:rPr>
              <w:t>Elective V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: Non</w:t>
            </w:r>
            <w:r>
              <w:rPr>
                <w:rFonts w:ascii="Century Gothic" w:hAnsi="Century Gothic"/>
                <w:sz w:val="16"/>
                <w:szCs w:val="16"/>
                <w:lang w:val="en-CA"/>
              </w:rPr>
              <w:t>-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profit Marketing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FE8C7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Hiatziry Castrejón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1AA6" w14:textId="64ADCA24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3E430853" w14:textId="77777777" w:rsidTr="00432CF3">
        <w:tc>
          <w:tcPr>
            <w:tcW w:w="1790" w:type="dxa"/>
            <w:vMerge/>
          </w:tcPr>
          <w:p w14:paraId="2FFBD13E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US"/>
              </w:rPr>
            </w:pPr>
          </w:p>
        </w:tc>
        <w:tc>
          <w:tcPr>
            <w:tcW w:w="7816" w:type="dxa"/>
            <w:gridSpan w:val="4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A970260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432CF3" w:rsidRPr="00FB0355" w14:paraId="25F1346A" w14:textId="77777777" w:rsidTr="00432CF3">
        <w:tc>
          <w:tcPr>
            <w:tcW w:w="1790" w:type="dxa"/>
            <w:vMerge/>
          </w:tcPr>
          <w:p w14:paraId="2CA31DC3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B991DE" w14:textId="58EE0C3A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1DA4D3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Place and Logistics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490ED0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José Francisco Soto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BCA2B70" w14:textId="7A30A8DB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6193C366" w14:textId="77777777" w:rsidTr="00432CF3">
        <w:tc>
          <w:tcPr>
            <w:tcW w:w="1790" w:type="dxa"/>
            <w:vMerge/>
          </w:tcPr>
          <w:p w14:paraId="3174A059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384801" w14:textId="5422D603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42F27C1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Sales Administration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014E557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Claudia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CAF065B" w14:textId="37CADB56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0E7E3170" w14:textId="77777777" w:rsidTr="00432CF3">
        <w:tc>
          <w:tcPr>
            <w:tcW w:w="1790" w:type="dxa"/>
            <w:vMerge/>
          </w:tcPr>
          <w:p w14:paraId="7CBC0115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828B72" w14:textId="2ECF3F7A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522C8854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International Commerce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76D848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Hugo Torres Moreno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7540CDD" w14:textId="7C4D3CCB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42E221BF" w14:textId="77777777" w:rsidTr="00432CF3">
        <w:tc>
          <w:tcPr>
            <w:tcW w:w="1790" w:type="dxa"/>
            <w:vMerge/>
          </w:tcPr>
          <w:p w14:paraId="1A3B3D2D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DA6B69F" w14:textId="1BF086AF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FB8D258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Promotion and Marketing Communication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06A590D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Joaquín Carrillo Hidalgo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AE734D1" w14:textId="3A222DAF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432CF3" w:rsidRPr="00FB0355" w14:paraId="74029A82" w14:textId="77777777" w:rsidTr="00432CF3">
        <w:tc>
          <w:tcPr>
            <w:tcW w:w="1790" w:type="dxa"/>
            <w:vMerge/>
          </w:tcPr>
          <w:p w14:paraId="783584E9" w14:textId="77777777" w:rsidR="00432CF3" w:rsidRPr="00FB0355" w:rsidRDefault="00432CF3" w:rsidP="00432CF3">
            <w:pPr>
              <w:spacing w:before="40" w:after="40"/>
              <w:jc w:val="center"/>
              <w:rPr>
                <w:rFonts w:ascii="Century Gothic" w:hAnsi="Century Gothic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838C765" w14:textId="2FAA811B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856C06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5464521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Market Research Seminar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3D70238" w14:textId="77777777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sz w:val="16"/>
                <w:szCs w:val="16"/>
                <w:lang w:val="en-CA"/>
              </w:rPr>
              <w:t>María Santarriaga Pineda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A7CE24F" w14:textId="4C3F68D1" w:rsidR="00432CF3" w:rsidRPr="00856C06" w:rsidRDefault="00432CF3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46494A5F" w14:textId="5763C9C9" w:rsidR="00DB7CA8" w:rsidRDefault="00DB7CA8" w:rsidP="00ED036A">
      <w:pPr>
        <w:rPr>
          <w:rFonts w:ascii="Century Gothic" w:hAnsi="Century Gothic"/>
          <w:sz w:val="20"/>
        </w:rPr>
      </w:pPr>
    </w:p>
    <w:p w14:paraId="2A40FF5C" w14:textId="1A913003" w:rsidR="00432CF3" w:rsidRDefault="00432CF3" w:rsidP="00ED036A">
      <w:pPr>
        <w:rPr>
          <w:rFonts w:ascii="Century Gothic" w:hAnsi="Century Gothic"/>
          <w:sz w:val="20"/>
        </w:rPr>
      </w:pPr>
    </w:p>
    <w:p w14:paraId="4EEB906C" w14:textId="77777777" w:rsidR="00432CF3" w:rsidRPr="00FB0355" w:rsidRDefault="00432CF3" w:rsidP="00ED036A">
      <w:pPr>
        <w:rPr>
          <w:rFonts w:ascii="Century Gothic" w:hAnsi="Century Gothic"/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2"/>
        <w:gridCol w:w="1316"/>
        <w:gridCol w:w="3104"/>
        <w:gridCol w:w="1696"/>
        <w:gridCol w:w="1698"/>
      </w:tblGrid>
      <w:tr w:rsidR="00651659" w:rsidRPr="00A917D0" w14:paraId="27A1D265" w14:textId="77777777" w:rsidTr="00AF34C1">
        <w:tc>
          <w:tcPr>
            <w:tcW w:w="9606" w:type="dxa"/>
            <w:gridSpan w:val="5"/>
            <w:shd w:val="clear" w:color="auto" w:fill="0F243E" w:themeFill="text2" w:themeFillShade="80"/>
          </w:tcPr>
          <w:p w14:paraId="257C2B9C" w14:textId="2DBF99B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FB0355">
              <w:rPr>
                <w:rFonts w:ascii="Century Gothic" w:hAnsi="Century Gothic"/>
                <w:b/>
                <w:sz w:val="32"/>
                <w:szCs w:val="32"/>
                <w:lang w:val="en-CA"/>
              </w:rPr>
              <w:lastRenderedPageBreak/>
              <w:t>Faculty of Telematics</w:t>
            </w:r>
          </w:p>
        </w:tc>
      </w:tr>
      <w:tr w:rsidR="00651659" w:rsidRPr="00FB0355" w14:paraId="43B7675D" w14:textId="77777777" w:rsidTr="00FB0355">
        <w:tc>
          <w:tcPr>
            <w:tcW w:w="1795" w:type="dxa"/>
            <w:shd w:val="clear" w:color="auto" w:fill="31849B" w:themeFill="accent5" w:themeFillShade="BF"/>
          </w:tcPr>
          <w:p w14:paraId="0611348D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5D19C01D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3FEC0FE5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5E2AAB97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605B32C" w14:textId="77777777" w:rsidR="00651659" w:rsidRPr="00FB0355" w:rsidRDefault="00651659" w:rsidP="00B9086B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651659" w:rsidRPr="00FB0355" w14:paraId="46118449" w14:textId="77777777" w:rsidTr="00856C06">
        <w:tc>
          <w:tcPr>
            <w:tcW w:w="1795" w:type="dxa"/>
            <w:vMerge w:val="restart"/>
            <w:vAlign w:val="center"/>
          </w:tcPr>
          <w:p w14:paraId="1848DF4C" w14:textId="147829CD" w:rsidR="00651659" w:rsidRPr="00FB0355" w:rsidRDefault="004663D3" w:rsidP="00FB0355">
            <w:pPr>
              <w:spacing w:before="120" w:after="4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856C06">
              <w:rPr>
                <w:rFonts w:ascii="Century Gothic" w:hAnsi="Century Gothic"/>
                <w:b/>
                <w:sz w:val="20"/>
                <w:szCs w:val="16"/>
                <w:lang w:val="en-CA"/>
              </w:rPr>
              <w:t>BSc</w:t>
            </w:r>
            <w:r w:rsidR="00651659" w:rsidRPr="00856C06">
              <w:rPr>
                <w:rFonts w:ascii="Century Gothic" w:hAnsi="Century Gothic"/>
                <w:b/>
                <w:sz w:val="20"/>
                <w:szCs w:val="16"/>
                <w:lang w:val="en-CA"/>
              </w:rPr>
              <w:t xml:space="preserve"> in Telematics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3EAB20AE" w14:textId="6AC4FD57" w:rsidR="00651659" w:rsidRPr="00FB0355" w:rsidRDefault="00856C06" w:rsidP="00856C06">
            <w:pPr>
              <w:tabs>
                <w:tab w:val="left" w:pos="3030"/>
                <w:tab w:val="center" w:pos="3799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="00651659"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651659" w:rsidRPr="00FB0355" w14:paraId="29698C72" w14:textId="77777777" w:rsidTr="00432CF3">
        <w:tc>
          <w:tcPr>
            <w:tcW w:w="1795" w:type="dxa"/>
            <w:vMerge/>
          </w:tcPr>
          <w:p w14:paraId="290CAC87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6437FDF" w14:textId="42E08D6B" w:rsidR="00651659" w:rsidRPr="00FB0355" w:rsidRDefault="0065165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B0669" w:rsidRPr="00FB0355">
              <w:rPr>
                <w:rFonts w:ascii="Century Gothic" w:hAnsi="Century Gothic"/>
                <w:sz w:val="16"/>
                <w:szCs w:val="16"/>
                <w:lang w:val="en-CA"/>
              </w:rPr>
              <w:t>6</w:t>
            </w:r>
            <w:r w:rsidR="006B0669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8D7D21" w14:textId="393953DE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Design and Evaluation of User Interfaces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64324" w14:textId="45883950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Silvia Berenice Fajardo Flores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A81FD" w14:textId="5228A3EE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651659" w:rsidRPr="00FB0355" w14:paraId="42885123" w14:textId="77777777" w:rsidTr="00432CF3">
        <w:tc>
          <w:tcPr>
            <w:tcW w:w="1795" w:type="dxa"/>
            <w:vMerge/>
          </w:tcPr>
          <w:p w14:paraId="513DBA78" w14:textId="77777777" w:rsidR="00651659" w:rsidRPr="00FB0355" w:rsidRDefault="00651659" w:rsidP="00B9086B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8276B41" w14:textId="3D3D93E8" w:rsidR="00651659" w:rsidRPr="00FB0355" w:rsidRDefault="0065165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B0669" w:rsidRPr="00FB0355">
              <w:rPr>
                <w:rFonts w:ascii="Century Gothic" w:hAnsi="Century Gothic"/>
                <w:sz w:val="16"/>
                <w:szCs w:val="16"/>
                <w:lang w:val="en-CA"/>
              </w:rPr>
              <w:t>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4A7867" w14:textId="41ED226D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Big Data and Data Mining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9CE73" w14:textId="7C2CC257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Arturo García Nevares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1F31C" w14:textId="16945EE3" w:rsidR="00651659" w:rsidRPr="00FB0355" w:rsidRDefault="006B0669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</w:tbl>
    <w:p w14:paraId="448602C1" w14:textId="77777777" w:rsidR="00845570" w:rsidRPr="00FB0355" w:rsidRDefault="00845570" w:rsidP="00ED036A">
      <w:pPr>
        <w:rPr>
          <w:rFonts w:ascii="Century Gothic" w:hAnsi="Century Gothic"/>
          <w:sz w:val="16"/>
          <w:szCs w:val="16"/>
          <w:lang w:val="en-CA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2948"/>
        <w:gridCol w:w="1701"/>
        <w:gridCol w:w="1701"/>
      </w:tblGrid>
      <w:tr w:rsidR="00350445" w:rsidRPr="007133D2" w14:paraId="5014BF49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75581B1B" w14:textId="3242B2AD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lang w:val="en-CA"/>
              </w:rPr>
            </w:pPr>
            <w:r w:rsidRPr="00FB0355">
              <w:rPr>
                <w:rFonts w:ascii="Century Gothic" w:hAnsi="Century Gothic"/>
                <w:b/>
                <w:sz w:val="32"/>
                <w:lang w:val="en-CA"/>
              </w:rPr>
              <w:t>Faculty of Sciences</w:t>
            </w:r>
          </w:p>
        </w:tc>
      </w:tr>
      <w:tr w:rsidR="00350445" w:rsidRPr="00FB0355" w14:paraId="00C67C4E" w14:textId="77777777" w:rsidTr="00FB0355">
        <w:tc>
          <w:tcPr>
            <w:tcW w:w="1809" w:type="dxa"/>
            <w:shd w:val="clear" w:color="auto" w:fill="31849B" w:themeFill="accent5" w:themeFillShade="BF"/>
          </w:tcPr>
          <w:p w14:paraId="46FB43B0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30608D8E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03235988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7E2E5AD1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14:paraId="535F0EC5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350445" w:rsidRPr="00FB0355" w14:paraId="75248FC1" w14:textId="77777777" w:rsidTr="00FB0355">
        <w:tc>
          <w:tcPr>
            <w:tcW w:w="1809" w:type="dxa"/>
            <w:vMerge w:val="restart"/>
            <w:vAlign w:val="center"/>
          </w:tcPr>
          <w:p w14:paraId="7435C377" w14:textId="19A96A44" w:rsidR="00350445" w:rsidRPr="00FB0355" w:rsidRDefault="00350445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Physics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D98ACA8" w14:textId="54219EA0" w:rsidR="00350445" w:rsidRPr="00FB0355" w:rsidRDefault="00FB0355" w:rsidP="00FB0355">
            <w:pPr>
              <w:tabs>
                <w:tab w:val="center" w:pos="3790"/>
                <w:tab w:val="left" w:pos="5385"/>
              </w:tabs>
              <w:spacing w:before="60" w:after="60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20"/>
                <w:lang w:val="en-CA"/>
              </w:rPr>
              <w:tab/>
            </w:r>
            <w:r w:rsidR="00350445" w:rsidRPr="00FB0355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  <w:r>
              <w:rPr>
                <w:rFonts w:ascii="Century Gothic" w:hAnsi="Century Gothic"/>
                <w:b/>
                <w:sz w:val="20"/>
                <w:lang w:val="en-CA"/>
              </w:rPr>
              <w:tab/>
            </w:r>
          </w:p>
        </w:tc>
      </w:tr>
      <w:tr w:rsidR="007133D2" w:rsidRPr="00FB0355" w14:paraId="37C6C954" w14:textId="77777777" w:rsidTr="00432CF3">
        <w:tc>
          <w:tcPr>
            <w:tcW w:w="1809" w:type="dxa"/>
            <w:vMerge/>
          </w:tcPr>
          <w:p w14:paraId="16ABE071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E164E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A493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Quantum Mechanics 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86700" w14:textId="37DE0BAE" w:rsidR="007133D2" w:rsidRPr="007133D2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FB0355">
              <w:rPr>
                <w:rFonts w:ascii="Century Gothic" w:hAnsi="Century Gothic"/>
                <w:sz w:val="16"/>
              </w:rPr>
              <w:t>Dra. María Elena Tejeda Yeomans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475C4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Quantum Mechanics I</w:t>
            </w:r>
          </w:p>
        </w:tc>
      </w:tr>
      <w:tr w:rsidR="007133D2" w:rsidRPr="00FB0355" w14:paraId="15A442D5" w14:textId="77777777" w:rsidTr="00432CF3">
        <w:tc>
          <w:tcPr>
            <w:tcW w:w="1809" w:type="dxa"/>
            <w:vMerge/>
          </w:tcPr>
          <w:p w14:paraId="60266F49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882035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A485F2E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Solid State Physics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83DF4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Christoph Hofmann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961A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Modern Physics</w:t>
            </w:r>
          </w:p>
        </w:tc>
      </w:tr>
      <w:tr w:rsidR="007133D2" w:rsidRPr="00FB0355" w14:paraId="5197BFC0" w14:textId="77777777" w:rsidTr="00432CF3">
        <w:tc>
          <w:tcPr>
            <w:tcW w:w="1809" w:type="dxa"/>
            <w:vMerge/>
          </w:tcPr>
          <w:p w14:paraId="59A4A19F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92C1A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A507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Statistical Mechanics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F799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Alexander Stuart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4BE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Modern Physics</w:t>
            </w:r>
          </w:p>
        </w:tc>
      </w:tr>
      <w:tr w:rsidR="007133D2" w:rsidRPr="00FB0355" w14:paraId="23BD5334" w14:textId="77777777" w:rsidTr="00432CF3"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45A40177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E78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DC14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Thesis Seminar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D82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Alfredo Aranda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8E70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Thesis Seminar I</w:t>
            </w:r>
          </w:p>
        </w:tc>
      </w:tr>
      <w:tr w:rsidR="007133D2" w:rsidRPr="00FB0355" w14:paraId="0239746C" w14:textId="77777777" w:rsidTr="00432CF3"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312DB6AD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DAF2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E6D566C" w14:textId="4BEA42A3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IV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>: Quantum Advanced Mechanics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547" w14:textId="5C117731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Dr. Al</w:t>
            </w:r>
            <w:r>
              <w:rPr>
                <w:rFonts w:ascii="Century Gothic" w:hAnsi="Century Gothic"/>
                <w:sz w:val="16"/>
                <w:lang w:val="en-CA"/>
              </w:rPr>
              <w:t>fredo Aranda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8AD" w14:textId="25168106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 xml:space="preserve">Quantum Mechanics </w:t>
            </w:r>
            <w:r>
              <w:rPr>
                <w:rFonts w:ascii="Century Gothic" w:hAnsi="Century Gothic"/>
                <w:sz w:val="16"/>
                <w:lang w:val="en-CA"/>
              </w:rPr>
              <w:t>I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I</w:t>
            </w:r>
          </w:p>
        </w:tc>
      </w:tr>
      <w:tr w:rsidR="007133D2" w:rsidRPr="00FB0355" w14:paraId="42188C5E" w14:textId="77777777" w:rsidTr="00432CF3">
        <w:tc>
          <w:tcPr>
            <w:tcW w:w="1809" w:type="dxa"/>
            <w:vMerge/>
            <w:tcBorders>
              <w:right w:val="single" w:sz="4" w:space="0" w:color="auto"/>
            </w:tcBorders>
          </w:tcPr>
          <w:p w14:paraId="7133F21A" w14:textId="77777777" w:rsidR="007133D2" w:rsidRPr="00FB0355" w:rsidRDefault="007133D2" w:rsidP="007133D2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C95A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lang w:val="en-CA"/>
              </w:rP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C886D8" w14:textId="7DA73CC0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V</w:t>
            </w:r>
            <w:r w:rsidRPr="00FB0355">
              <w:rPr>
                <w:rFonts w:ascii="Century Gothic" w:hAnsi="Century Gothic"/>
                <w:sz w:val="16"/>
                <w:szCs w:val="20"/>
                <w:lang w:val="en-CA"/>
              </w:rPr>
              <w:t xml:space="preserve">: </w:t>
            </w:r>
            <w:r>
              <w:rPr>
                <w:rFonts w:ascii="Century Gothic" w:hAnsi="Century Gothic"/>
                <w:sz w:val="16"/>
                <w:szCs w:val="20"/>
                <w:lang w:val="en-CA"/>
              </w:rPr>
              <w:t>General Relativity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DDC4" w14:textId="2652D72A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FB0355">
              <w:rPr>
                <w:rFonts w:ascii="Century Gothic" w:hAnsi="Century Gothic"/>
                <w:sz w:val="16"/>
              </w:rPr>
              <w:t>D</w:t>
            </w:r>
            <w:r>
              <w:rPr>
                <w:rFonts w:ascii="Century Gothic" w:hAnsi="Century Gothic"/>
                <w:sz w:val="16"/>
              </w:rPr>
              <w:t>r</w:t>
            </w:r>
            <w:r w:rsidRPr="00FB0355">
              <w:rPr>
                <w:rFonts w:ascii="Century Gothic" w:hAnsi="Century Gothic"/>
                <w:sz w:val="16"/>
              </w:rPr>
              <w:t xml:space="preserve">. </w:t>
            </w:r>
            <w:r>
              <w:rPr>
                <w:rFonts w:ascii="Century Gothic" w:hAnsi="Century Gothic"/>
                <w:sz w:val="16"/>
              </w:rPr>
              <w:t>Alexander Stuart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851D" w14:textId="77777777" w:rsidR="007133D2" w:rsidRPr="00FB0355" w:rsidRDefault="007133D2" w:rsidP="00432CF3">
            <w:pPr>
              <w:spacing w:before="60" w:after="60"/>
              <w:jc w:val="center"/>
              <w:rPr>
                <w:rFonts w:ascii="Century Gothic" w:hAnsi="Century Gothic"/>
                <w:sz w:val="16"/>
              </w:rPr>
            </w:pPr>
            <w:r w:rsidRPr="00FB0355">
              <w:rPr>
                <w:rFonts w:ascii="Century Gothic" w:hAnsi="Century Gothic"/>
                <w:sz w:val="16"/>
              </w:rPr>
              <w:t>Quantum Mechanics I</w:t>
            </w:r>
          </w:p>
        </w:tc>
      </w:tr>
    </w:tbl>
    <w:p w14:paraId="46C9BC0F" w14:textId="77777777" w:rsidR="00350445" w:rsidRPr="00FB0355" w:rsidRDefault="00350445" w:rsidP="00ED036A">
      <w:pPr>
        <w:rPr>
          <w:rFonts w:ascii="Century Gothic" w:hAnsi="Century Gothic"/>
          <w:sz w:val="20"/>
          <w:lang w:val="en-CA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2948"/>
        <w:gridCol w:w="1701"/>
        <w:gridCol w:w="1701"/>
      </w:tblGrid>
      <w:tr w:rsidR="00350445" w:rsidRPr="007133D2" w14:paraId="1EF5C301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2E2D67D9" w14:textId="46AC5C5A" w:rsidR="00350445" w:rsidRPr="00FB0355" w:rsidRDefault="00856C06" w:rsidP="00856C06">
            <w:pPr>
              <w:tabs>
                <w:tab w:val="left" w:pos="1560"/>
                <w:tab w:val="center" w:pos="4695"/>
              </w:tabs>
              <w:spacing w:before="40" w:after="40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6"/>
                <w:lang w:val="en-CA"/>
              </w:rPr>
              <w:tab/>
            </w:r>
            <w:r w:rsidRPr="00856C06">
              <w:rPr>
                <w:rFonts w:ascii="Century Gothic" w:hAnsi="Century Gothic"/>
                <w:b/>
                <w:sz w:val="32"/>
                <w:lang w:val="en-CA"/>
              </w:rPr>
              <w:tab/>
            </w:r>
            <w:r w:rsidR="00350445" w:rsidRPr="00856C06">
              <w:rPr>
                <w:rFonts w:ascii="Century Gothic" w:hAnsi="Century Gothic"/>
                <w:b/>
                <w:sz w:val="32"/>
                <w:lang w:val="en-CA"/>
              </w:rPr>
              <w:t>Faculty of Sciences</w:t>
            </w:r>
          </w:p>
        </w:tc>
      </w:tr>
      <w:tr w:rsidR="00350445" w:rsidRPr="00FB0355" w14:paraId="71D4AC4B" w14:textId="77777777" w:rsidTr="00FB0355">
        <w:tc>
          <w:tcPr>
            <w:tcW w:w="1809" w:type="dxa"/>
            <w:shd w:val="clear" w:color="auto" w:fill="31849B" w:themeFill="accent5" w:themeFillShade="BF"/>
          </w:tcPr>
          <w:p w14:paraId="5546C8AA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447" w:type="dxa"/>
            <w:shd w:val="clear" w:color="auto" w:fill="31849B" w:themeFill="accent5" w:themeFillShade="BF"/>
          </w:tcPr>
          <w:p w14:paraId="178D10A8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2948" w:type="dxa"/>
            <w:shd w:val="clear" w:color="auto" w:fill="31849B" w:themeFill="accent5" w:themeFillShade="BF"/>
          </w:tcPr>
          <w:p w14:paraId="19C4A9EA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8B74848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1A5CB692" w14:textId="77777777" w:rsidR="00350445" w:rsidRPr="00FB0355" w:rsidRDefault="00350445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350445" w:rsidRPr="00FB0355" w14:paraId="5D6DBEBA" w14:textId="77777777" w:rsidTr="00FB0355">
        <w:tc>
          <w:tcPr>
            <w:tcW w:w="1809" w:type="dxa"/>
            <w:vMerge w:val="restart"/>
            <w:vAlign w:val="center"/>
          </w:tcPr>
          <w:p w14:paraId="4147D5AA" w14:textId="5A899D8B" w:rsidR="00350445" w:rsidRPr="00FB0355" w:rsidRDefault="00350445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Mathematics</w:t>
            </w:r>
          </w:p>
        </w:tc>
        <w:tc>
          <w:tcPr>
            <w:tcW w:w="7797" w:type="dxa"/>
            <w:gridSpan w:val="4"/>
            <w:shd w:val="clear" w:color="auto" w:fill="B6DDE8" w:themeFill="accent5" w:themeFillTint="66"/>
          </w:tcPr>
          <w:p w14:paraId="7BDCB737" w14:textId="68CA58D2" w:rsidR="00350445" w:rsidRPr="00FB0355" w:rsidRDefault="00FB0355" w:rsidP="00FB0355">
            <w:pPr>
              <w:tabs>
                <w:tab w:val="left" w:pos="1695"/>
                <w:tab w:val="center" w:pos="3790"/>
              </w:tabs>
              <w:spacing w:before="60" w:after="60"/>
              <w:rPr>
                <w:rFonts w:ascii="Century Gothic" w:hAnsi="Century Gothic"/>
                <w:b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lang w:val="en-CA"/>
              </w:rPr>
              <w:tab/>
            </w:r>
            <w:r w:rsidR="00350445" w:rsidRPr="00FB0355">
              <w:rPr>
                <w:rFonts w:ascii="Century Gothic" w:hAnsi="Century Gothic"/>
                <w:b/>
                <w:sz w:val="16"/>
                <w:lang w:val="en-CA"/>
              </w:rPr>
              <w:t>Spring Semester</w:t>
            </w:r>
          </w:p>
        </w:tc>
      </w:tr>
      <w:tr w:rsidR="00350445" w:rsidRPr="00432CF3" w14:paraId="77D11C2B" w14:textId="77777777" w:rsidTr="005866D4">
        <w:tc>
          <w:tcPr>
            <w:tcW w:w="1809" w:type="dxa"/>
            <w:vMerge/>
          </w:tcPr>
          <w:p w14:paraId="563AC840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821218F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112A6B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Noncommutative Algebra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94F894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Carlos Castaño Bernard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117F7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First Steps in Abstract Algebra</w:t>
            </w:r>
          </w:p>
        </w:tc>
      </w:tr>
      <w:tr w:rsidR="00350445" w:rsidRPr="007133D2" w14:paraId="67FA8B55" w14:textId="77777777" w:rsidTr="005866D4">
        <w:tc>
          <w:tcPr>
            <w:tcW w:w="1809" w:type="dxa"/>
            <w:vMerge/>
          </w:tcPr>
          <w:p w14:paraId="2C329BBA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8CFD06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7D3897A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Analysis of Several Variables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DCCEF" w14:textId="3B8FC973" w:rsidR="00350445" w:rsidRPr="007133D2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133D2">
              <w:rPr>
                <w:rFonts w:ascii="Century Gothic" w:hAnsi="Century Gothic"/>
                <w:sz w:val="16"/>
                <w:szCs w:val="16"/>
              </w:rPr>
              <w:t xml:space="preserve">Dr. </w:t>
            </w:r>
            <w:r w:rsidR="007133D2" w:rsidRPr="007133D2">
              <w:rPr>
                <w:rFonts w:ascii="Century Gothic" w:hAnsi="Century Gothic"/>
                <w:sz w:val="16"/>
                <w:szCs w:val="16"/>
              </w:rPr>
              <w:t>Luis E. Garza G</w:t>
            </w:r>
            <w:r w:rsidR="007133D2">
              <w:rPr>
                <w:rFonts w:ascii="Century Gothic" w:hAnsi="Century Gothic"/>
                <w:sz w:val="16"/>
                <w:szCs w:val="16"/>
              </w:rPr>
              <w:t>aona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BCED5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7133D2">
              <w:rPr>
                <w:rFonts w:ascii="Century Gothic" w:hAnsi="Century Gothic"/>
                <w:sz w:val="16"/>
                <w:szCs w:val="16"/>
                <w:lang w:val="en-US"/>
              </w:rPr>
              <w:t>Analysis Introduction</w:t>
            </w:r>
          </w:p>
        </w:tc>
      </w:tr>
      <w:tr w:rsidR="00350445" w:rsidRPr="007133D2" w14:paraId="48556FD7" w14:textId="77777777" w:rsidTr="005866D4">
        <w:tc>
          <w:tcPr>
            <w:tcW w:w="1809" w:type="dxa"/>
            <w:vMerge/>
          </w:tcPr>
          <w:p w14:paraId="11C02070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A91306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4B98B4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Complex Analysis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E3531" w14:textId="429515C1" w:rsidR="00350445" w:rsidRPr="007133D2" w:rsidRDefault="007133D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133D2">
              <w:rPr>
                <w:rFonts w:ascii="Century Gothic" w:hAnsi="Century Gothic"/>
                <w:sz w:val="16"/>
                <w:szCs w:val="16"/>
              </w:rPr>
              <w:t>Dr. Ricardo A. Sáenz C</w:t>
            </w:r>
            <w:r>
              <w:rPr>
                <w:rFonts w:ascii="Century Gothic" w:hAnsi="Century Gothic"/>
                <w:sz w:val="16"/>
                <w:szCs w:val="16"/>
              </w:rPr>
              <w:t>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B5FC1" w14:textId="77777777" w:rsidR="00350445" w:rsidRPr="007133D2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Real Analysis</w:t>
            </w:r>
          </w:p>
        </w:tc>
      </w:tr>
      <w:tr w:rsidR="00350445" w:rsidRPr="00FB0355" w14:paraId="760F7E1F" w14:textId="77777777" w:rsidTr="005866D4">
        <w:tc>
          <w:tcPr>
            <w:tcW w:w="1809" w:type="dxa"/>
            <w:vMerge/>
          </w:tcPr>
          <w:p w14:paraId="10B06758" w14:textId="77777777" w:rsidR="00350445" w:rsidRPr="007133D2" w:rsidRDefault="00350445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US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A796572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 xml:space="preserve">th 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/ 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E35B561" w14:textId="3975FDB9" w:rsidR="00350445" w:rsidRPr="00FB0355" w:rsidRDefault="007133D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Differential Geometry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C4AD0" w14:textId="06322641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 xml:space="preserve">Dr. </w:t>
            </w:r>
            <w:r w:rsidR="007133D2">
              <w:rPr>
                <w:rFonts w:ascii="Century Gothic" w:hAnsi="Century Gothic"/>
                <w:sz w:val="16"/>
                <w:szCs w:val="16"/>
                <w:lang w:val="en-CA"/>
              </w:rPr>
              <w:t>Andrés Pedroza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F0213" w14:textId="01FE1F84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Analysis</w:t>
            </w:r>
            <w:r w:rsidR="007133D2">
              <w:rPr>
                <w:rFonts w:ascii="Century Gothic" w:hAnsi="Century Gothic"/>
                <w:sz w:val="16"/>
                <w:szCs w:val="16"/>
                <w:lang w:val="en-CA"/>
              </w:rPr>
              <w:t xml:space="preserve"> of Several Variables</w:t>
            </w:r>
          </w:p>
        </w:tc>
      </w:tr>
      <w:tr w:rsidR="00350445" w:rsidRPr="00FB0355" w14:paraId="1DA971D3" w14:textId="77777777" w:rsidTr="005866D4">
        <w:tc>
          <w:tcPr>
            <w:tcW w:w="1809" w:type="dxa"/>
            <w:vMerge/>
          </w:tcPr>
          <w:p w14:paraId="2FC3F6F7" w14:textId="77777777" w:rsidR="00350445" w:rsidRPr="00FB0355" w:rsidRDefault="00350445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BE63953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A31E598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Thesis Seminar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1B3CA" w14:textId="0B6BAF45" w:rsidR="00350445" w:rsidRPr="00FB0355" w:rsidRDefault="007133D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Dr. Ricardo Sáenz Casas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B0F5D" w14:textId="77777777" w:rsidR="00350445" w:rsidRPr="00FB0355" w:rsidRDefault="0035044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Thesis Seminar I</w:t>
            </w:r>
          </w:p>
        </w:tc>
      </w:tr>
    </w:tbl>
    <w:p w14:paraId="42CDBC07" w14:textId="77777777" w:rsidR="00350445" w:rsidRPr="00FB0355" w:rsidRDefault="00350445" w:rsidP="00ED036A">
      <w:pPr>
        <w:rPr>
          <w:rFonts w:ascii="Century Gothic" w:hAnsi="Century Gothic"/>
          <w:sz w:val="20"/>
          <w:lang w:val="en-CA"/>
        </w:rPr>
      </w:pPr>
    </w:p>
    <w:p w14:paraId="291D7E16" w14:textId="1C2AE063" w:rsidR="00D20E6B" w:rsidRPr="00FB0355" w:rsidRDefault="00D20E6B" w:rsidP="00ED036A">
      <w:pPr>
        <w:rPr>
          <w:rFonts w:ascii="Century Gothic" w:hAnsi="Century Gothic"/>
          <w:sz w:val="20"/>
          <w:lang w:val="en-CA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3"/>
        <w:gridCol w:w="1316"/>
        <w:gridCol w:w="3104"/>
        <w:gridCol w:w="1695"/>
        <w:gridCol w:w="1698"/>
      </w:tblGrid>
      <w:tr w:rsidR="00491C57" w:rsidRPr="00BA147D" w14:paraId="6958ADC6" w14:textId="77777777" w:rsidTr="00491C57">
        <w:tc>
          <w:tcPr>
            <w:tcW w:w="9606" w:type="dxa"/>
            <w:gridSpan w:val="5"/>
            <w:shd w:val="clear" w:color="auto" w:fill="0F243E" w:themeFill="text2" w:themeFillShade="80"/>
          </w:tcPr>
          <w:p w14:paraId="64248D96" w14:textId="2D38407B" w:rsidR="00491C57" w:rsidRPr="00FB0355" w:rsidRDefault="00FB0355" w:rsidP="00FB0355">
            <w:pPr>
              <w:tabs>
                <w:tab w:val="center" w:pos="4695"/>
                <w:tab w:val="left" w:pos="8190"/>
              </w:tabs>
              <w:spacing w:before="40" w:after="40"/>
              <w:rPr>
                <w:rFonts w:ascii="Century Gothic" w:hAnsi="Century Gothic"/>
                <w:b/>
                <w:sz w:val="36"/>
                <w:lang w:val="en-CA"/>
              </w:rPr>
            </w:pPr>
            <w:r>
              <w:rPr>
                <w:rFonts w:ascii="Century Gothic" w:hAnsi="Century Gothic"/>
                <w:b/>
                <w:sz w:val="36"/>
                <w:lang w:val="en-CA"/>
              </w:rPr>
              <w:lastRenderedPageBreak/>
              <w:tab/>
            </w:r>
            <w:r w:rsidR="00491C57" w:rsidRPr="00FB0355">
              <w:rPr>
                <w:rFonts w:ascii="Century Gothic" w:hAnsi="Century Gothic"/>
                <w:b/>
                <w:sz w:val="32"/>
                <w:lang w:val="en-CA"/>
              </w:rPr>
              <w:t>Faculty of Tourism</w:t>
            </w:r>
          </w:p>
        </w:tc>
      </w:tr>
      <w:tr w:rsidR="00491C57" w:rsidRPr="00FB0355" w14:paraId="3F8FE86D" w14:textId="77777777" w:rsidTr="00BA147D">
        <w:tc>
          <w:tcPr>
            <w:tcW w:w="1793" w:type="dxa"/>
            <w:shd w:val="clear" w:color="auto" w:fill="31849B" w:themeFill="accent5" w:themeFillShade="BF"/>
          </w:tcPr>
          <w:p w14:paraId="0A0F6F8E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316" w:type="dxa"/>
            <w:shd w:val="clear" w:color="auto" w:fill="31849B" w:themeFill="accent5" w:themeFillShade="BF"/>
          </w:tcPr>
          <w:p w14:paraId="0D376046" w14:textId="77777777" w:rsidR="00491C57" w:rsidRPr="00FB0355" w:rsidRDefault="00491C57" w:rsidP="00491C57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04" w:type="dxa"/>
            <w:shd w:val="clear" w:color="auto" w:fill="31849B" w:themeFill="accent5" w:themeFillShade="BF"/>
          </w:tcPr>
          <w:p w14:paraId="20750E0F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695" w:type="dxa"/>
            <w:shd w:val="clear" w:color="auto" w:fill="31849B" w:themeFill="accent5" w:themeFillShade="BF"/>
          </w:tcPr>
          <w:p w14:paraId="45A92ADE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698" w:type="dxa"/>
            <w:shd w:val="clear" w:color="auto" w:fill="31849B" w:themeFill="accent5" w:themeFillShade="BF"/>
          </w:tcPr>
          <w:p w14:paraId="05DE6330" w14:textId="77777777" w:rsidR="00491C57" w:rsidRPr="00FB0355" w:rsidRDefault="00491C57" w:rsidP="00491C57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FB035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777A8D" w:rsidRPr="00FB0355" w14:paraId="1CDDDD21" w14:textId="77777777" w:rsidTr="00BA147D">
        <w:trPr>
          <w:trHeight w:val="347"/>
        </w:trPr>
        <w:tc>
          <w:tcPr>
            <w:tcW w:w="1793" w:type="dxa"/>
            <w:vMerge w:val="restart"/>
            <w:vAlign w:val="center"/>
          </w:tcPr>
          <w:p w14:paraId="181A0608" w14:textId="23F4757B" w:rsidR="00777A8D" w:rsidRPr="00FB0355" w:rsidRDefault="00777A8D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Tourism</w:t>
            </w:r>
            <w:r w:rsidR="00507EFE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Management</w:t>
            </w: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3966191A" w14:textId="77777777" w:rsidR="00777A8D" w:rsidRPr="00FB0355" w:rsidRDefault="00777A8D" w:rsidP="00650ACF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777A8D" w:rsidRPr="00FB0355" w14:paraId="1D8D8324" w14:textId="77777777" w:rsidTr="005866D4">
        <w:tc>
          <w:tcPr>
            <w:tcW w:w="1793" w:type="dxa"/>
            <w:vMerge/>
          </w:tcPr>
          <w:p w14:paraId="1B5ED353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DDCAA1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AB3542A" w14:textId="592190AC" w:rsidR="00777A8D" w:rsidRPr="00FB0355" w:rsidRDefault="00BA147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Lodging Enterprises</w:t>
            </w:r>
            <w:r w:rsidR="00650ACF" w:rsidRPr="00FB0355">
              <w:rPr>
                <w:rFonts w:ascii="Century Gothic" w:hAnsi="Century Gothic"/>
                <w:sz w:val="16"/>
                <w:szCs w:val="16"/>
                <w:lang w:val="en-CA"/>
              </w:rPr>
              <w:t xml:space="preserve">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B08248" w14:textId="4B4F2311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Mara Ballesteros Vega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A82F8BF" w14:textId="3639E43C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Lodging</w:t>
            </w:r>
          </w:p>
        </w:tc>
      </w:tr>
      <w:tr w:rsidR="00777A8D" w:rsidRPr="00BA147D" w14:paraId="5C8A50DD" w14:textId="77777777" w:rsidTr="005866D4">
        <w:tc>
          <w:tcPr>
            <w:tcW w:w="1793" w:type="dxa"/>
            <w:vMerge/>
          </w:tcPr>
          <w:p w14:paraId="58ECC80E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C3A1F9" w14:textId="666C3579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50ACF" w:rsidRPr="00FB0355">
              <w:rPr>
                <w:rFonts w:ascii="Century Gothic" w:hAnsi="Century Gothic"/>
                <w:sz w:val="16"/>
                <w:szCs w:val="16"/>
                <w:lang w:val="en-CA"/>
              </w:rPr>
              <w:t>4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2297B9E" w14:textId="75A3E1C4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Human Capital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780BAF" w14:textId="5800FA83" w:rsidR="00777A8D" w:rsidRPr="00FB0355" w:rsidRDefault="00BA147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Sergio A. Aguirre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464DD4A" w14:textId="5D74EE4C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77A8D" w:rsidRPr="00BA147D" w14:paraId="3B2E755F" w14:textId="77777777" w:rsidTr="005866D4">
        <w:tc>
          <w:tcPr>
            <w:tcW w:w="1793" w:type="dxa"/>
            <w:vMerge/>
          </w:tcPr>
          <w:p w14:paraId="3F227C75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90D6594" w14:textId="6BF02CF5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="00777A8D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777A8D"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1FEA6C7" w14:textId="00D53E89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Food &amp; Beverage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50C2C3" w14:textId="40D412EF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Jesús Solís Marín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24C7B99" w14:textId="18414D70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77A8D" w:rsidRPr="00BA147D" w14:paraId="35936073" w14:textId="77777777" w:rsidTr="005866D4">
        <w:tc>
          <w:tcPr>
            <w:tcW w:w="1793" w:type="dxa"/>
            <w:vMerge/>
          </w:tcPr>
          <w:p w14:paraId="0059A0B9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777934" w14:textId="08CB63E2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="00777A8D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="00777A8D"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77188DF" w14:textId="38B5292A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Gastronomy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99CB814" w14:textId="28AC535F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Jesús Solís Marín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4EC975" w14:textId="0AB8E630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77A8D" w:rsidRPr="00FB0355" w14:paraId="32054BB9" w14:textId="77777777" w:rsidTr="005866D4">
        <w:tc>
          <w:tcPr>
            <w:tcW w:w="1793" w:type="dxa"/>
            <w:vMerge/>
          </w:tcPr>
          <w:p w14:paraId="71E7F889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B369B06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8E62DBE" w14:textId="6C03ACB5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Tourist Destinations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758F8B" w14:textId="3931D0F9" w:rsidR="00777A8D" w:rsidRPr="00FB0355" w:rsidRDefault="00BA147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Rafael Covarrubias Ramirez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6107FD8" w14:textId="49A67955" w:rsidR="00777A8D" w:rsidRPr="00FB0355" w:rsidRDefault="00BA147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sz w:val="16"/>
                <w:szCs w:val="16"/>
                <w:lang w:val="en-CA"/>
              </w:rPr>
              <w:t>None</w:t>
            </w:r>
          </w:p>
        </w:tc>
      </w:tr>
      <w:tr w:rsidR="00777A8D" w:rsidRPr="00FB0355" w14:paraId="47B991F8" w14:textId="77777777" w:rsidTr="00BA147D">
        <w:tc>
          <w:tcPr>
            <w:tcW w:w="1793" w:type="dxa"/>
            <w:vMerge/>
          </w:tcPr>
          <w:p w14:paraId="1036D246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3" w:type="dxa"/>
            <w:gridSpan w:val="4"/>
            <w:shd w:val="clear" w:color="auto" w:fill="B6DDE8" w:themeFill="accent5" w:themeFillTint="66"/>
          </w:tcPr>
          <w:p w14:paraId="222D87A5" w14:textId="415A8DDD" w:rsidR="00777A8D" w:rsidRPr="00FB0355" w:rsidRDefault="00BA147D" w:rsidP="00BA147D">
            <w:pPr>
              <w:tabs>
                <w:tab w:val="center" w:pos="3798"/>
                <w:tab w:val="left" w:pos="4806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="00777A8D" w:rsidRPr="00FB0355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 xml:space="preserve"> (por confirmar)</w:t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</w:p>
        </w:tc>
      </w:tr>
      <w:tr w:rsidR="00777A8D" w:rsidRPr="00FB0355" w14:paraId="2501AF71" w14:textId="77777777" w:rsidTr="005866D4">
        <w:tc>
          <w:tcPr>
            <w:tcW w:w="1793" w:type="dxa"/>
            <w:vMerge/>
          </w:tcPr>
          <w:p w14:paraId="3521A672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FB249A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BB802D5" w14:textId="6E13B545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Introduction to the Study of Tourism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D518BE1" w14:textId="723322E2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Ruth Jael Sugías Elizalde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C702328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777A8D" w:rsidRPr="00FB0355" w14:paraId="4CE9BD89" w14:textId="77777777" w:rsidTr="005866D4">
        <w:tc>
          <w:tcPr>
            <w:tcW w:w="1793" w:type="dxa"/>
            <w:vMerge/>
          </w:tcPr>
          <w:p w14:paraId="4CB449E8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B842A8A" w14:textId="1AAAE1E5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50ACF" w:rsidRPr="00FB0355">
              <w:rPr>
                <w:rFonts w:ascii="Century Gothic" w:hAnsi="Century Gothic"/>
                <w:sz w:val="16"/>
                <w:szCs w:val="16"/>
                <w:lang w:val="en-CA"/>
              </w:rPr>
              <w:t>3</w:t>
            </w:r>
            <w:r w:rsidR="00650ACF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860C121" w14:textId="77AAA0FA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Lodging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2DDF664" w14:textId="473CF227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Mara Ballesteros Vega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8422747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777A8D" w:rsidRPr="00FB0355" w14:paraId="5F6F8B28" w14:textId="77777777" w:rsidTr="005866D4">
        <w:tc>
          <w:tcPr>
            <w:tcW w:w="1793" w:type="dxa"/>
            <w:vMerge/>
          </w:tcPr>
          <w:p w14:paraId="3E191C71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64F590" w14:textId="0641A282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</w:t>
            </w:r>
            <w:r w:rsidR="00650ACF" w:rsidRPr="00FB0355">
              <w:rPr>
                <w:rFonts w:ascii="Century Gothic" w:hAnsi="Century Gothic"/>
                <w:sz w:val="16"/>
                <w:szCs w:val="16"/>
                <w:lang w:val="en-CA"/>
              </w:rPr>
              <w:t>3</w:t>
            </w:r>
            <w:r w:rsidR="00650ACF"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02D7F57" w14:textId="47A65174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Travel Services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C7AE0E8" w14:textId="7177BEFB" w:rsidR="00777A8D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Elisa Gutiérrez Guerra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112F5E1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650ACF" w:rsidRPr="00FB0355" w14:paraId="22AE4969" w14:textId="77777777" w:rsidTr="005866D4">
        <w:tc>
          <w:tcPr>
            <w:tcW w:w="1793" w:type="dxa"/>
            <w:vMerge/>
          </w:tcPr>
          <w:p w14:paraId="553A763D" w14:textId="77777777" w:rsidR="00650ACF" w:rsidRPr="00FB0355" w:rsidRDefault="00650ACF" w:rsidP="00650AC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D6F3E7" w14:textId="7777777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57B46A" w14:textId="343D380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Tourism Sustainability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AB13BFE" w14:textId="7777777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C577848" w14:textId="7777777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777A8D" w:rsidRPr="00FB0355" w14:paraId="0E936FCD" w14:textId="77777777" w:rsidTr="005866D4">
        <w:tc>
          <w:tcPr>
            <w:tcW w:w="1793" w:type="dxa"/>
            <w:vMerge/>
          </w:tcPr>
          <w:p w14:paraId="1343002A" w14:textId="77777777" w:rsidR="00777A8D" w:rsidRPr="00FB0355" w:rsidRDefault="00777A8D" w:rsidP="00491C57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69F585" w14:textId="23D9FFBE" w:rsidR="00777A8D" w:rsidRPr="00FB0355" w:rsidRDefault="00777A8D" w:rsidP="005866D4">
            <w:pPr>
              <w:tabs>
                <w:tab w:val="left" w:pos="210"/>
                <w:tab w:val="center" w:pos="537"/>
              </w:tabs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FCB3E0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Strategic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48D79EF" w14:textId="2B9B4294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28B8C56" w14:textId="77777777" w:rsidR="00777A8D" w:rsidRPr="00FB0355" w:rsidRDefault="00777A8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650ACF" w:rsidRPr="00FB0355" w14:paraId="12D74244" w14:textId="77777777" w:rsidTr="005866D4">
        <w:tc>
          <w:tcPr>
            <w:tcW w:w="1793" w:type="dxa"/>
            <w:vMerge/>
          </w:tcPr>
          <w:p w14:paraId="016C18AC" w14:textId="77777777" w:rsidR="00650ACF" w:rsidRPr="00FB0355" w:rsidRDefault="00650ACF" w:rsidP="00650AC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FB3482" w14:textId="344268D6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21A37A6" w14:textId="72BCA61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Tourism Marketing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D580CE" w14:textId="4A3CC414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Sergio Armando Aguirre Velázquez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3BB4874" w14:textId="7777777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  <w:tr w:rsidR="00650ACF" w:rsidRPr="00FB0355" w14:paraId="07D4C6DC" w14:textId="77777777" w:rsidTr="005866D4">
        <w:tc>
          <w:tcPr>
            <w:tcW w:w="1793" w:type="dxa"/>
            <w:vMerge/>
          </w:tcPr>
          <w:p w14:paraId="1F04F641" w14:textId="77777777" w:rsidR="00650ACF" w:rsidRPr="00FB0355" w:rsidRDefault="00650ACF" w:rsidP="00650AC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67DE9A" w14:textId="6E096261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7D37C41" w14:textId="02040D71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Gastronomy II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752C04C" w14:textId="61348035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Jesús Solís Marín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CA81905" w14:textId="1D89BD1B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Gastronomy</w:t>
            </w:r>
          </w:p>
        </w:tc>
      </w:tr>
      <w:tr w:rsidR="00650ACF" w:rsidRPr="00FB0355" w14:paraId="5EDD7630" w14:textId="77777777" w:rsidTr="005866D4">
        <w:tc>
          <w:tcPr>
            <w:tcW w:w="1793" w:type="dxa"/>
            <w:vMerge/>
          </w:tcPr>
          <w:p w14:paraId="4934B38F" w14:textId="77777777" w:rsidR="00650ACF" w:rsidRPr="00FB0355" w:rsidRDefault="00650ACF" w:rsidP="00650ACF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D9559C" w14:textId="76C88A49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FB0355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DB60148" w14:textId="31EE8550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FB0355">
              <w:rPr>
                <w:rFonts w:ascii="Century Gothic" w:hAnsi="Century Gothic"/>
                <w:sz w:val="16"/>
                <w:szCs w:val="16"/>
                <w:lang w:val="en-CA"/>
              </w:rPr>
              <w:t>Customer Service Management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5C2F87" w14:textId="267D208F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D9817FF" w14:textId="77777777" w:rsidR="00650ACF" w:rsidRPr="00FB0355" w:rsidRDefault="00650ACF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</w:tr>
    </w:tbl>
    <w:p w14:paraId="06DD3A25" w14:textId="77777777" w:rsidR="001E4BB5" w:rsidRDefault="001E4BB5" w:rsidP="00ED036A">
      <w:pPr>
        <w:rPr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3"/>
        <w:gridCol w:w="1696"/>
        <w:gridCol w:w="1700"/>
      </w:tblGrid>
      <w:tr w:rsidR="005844AD" w:rsidRPr="00432CF3" w14:paraId="24ED0D03" w14:textId="77777777" w:rsidTr="004C00E6">
        <w:tc>
          <w:tcPr>
            <w:tcW w:w="9606" w:type="dxa"/>
            <w:gridSpan w:val="5"/>
            <w:shd w:val="clear" w:color="auto" w:fill="0F243E" w:themeFill="text2" w:themeFillShade="80"/>
          </w:tcPr>
          <w:p w14:paraId="2F7E8CD1" w14:textId="4892A072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B0327F">
              <w:rPr>
                <w:rFonts w:ascii="Century Gothic" w:hAnsi="Century Gothic"/>
                <w:b/>
                <w:sz w:val="32"/>
                <w:szCs w:val="32"/>
                <w:lang w:val="en-CA"/>
              </w:rPr>
              <w:t xml:space="preserve">Faculty of Mechanical </w:t>
            </w:r>
            <w:r w:rsidRPr="00B0327F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CA"/>
              </w:rPr>
              <w:t>and</w:t>
            </w:r>
            <w:r w:rsidRPr="00B0327F">
              <w:rPr>
                <w:rFonts w:ascii="Century Gothic" w:hAnsi="Century Gothic"/>
                <w:b/>
                <w:sz w:val="32"/>
                <w:szCs w:val="32"/>
                <w:lang w:val="en-CA"/>
              </w:rPr>
              <w:t xml:space="preserve"> Electrical Engineering</w:t>
            </w:r>
          </w:p>
        </w:tc>
      </w:tr>
      <w:tr w:rsidR="005844AD" w:rsidRPr="00EF4FAA" w14:paraId="3DC89533" w14:textId="77777777" w:rsidTr="00B0327F">
        <w:tc>
          <w:tcPr>
            <w:tcW w:w="1795" w:type="dxa"/>
            <w:shd w:val="clear" w:color="auto" w:fill="31849B" w:themeFill="accent5" w:themeFillShade="BF"/>
          </w:tcPr>
          <w:p w14:paraId="3518F2D3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19284E1D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3A49709F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E72658B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75AE60E8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5844AD" w:rsidRPr="00EF4FAA" w14:paraId="3258FBD4" w14:textId="77777777" w:rsidTr="00FB0355">
        <w:trPr>
          <w:trHeight w:val="347"/>
        </w:trPr>
        <w:tc>
          <w:tcPr>
            <w:tcW w:w="1795" w:type="dxa"/>
            <w:vMerge w:val="restart"/>
            <w:vAlign w:val="center"/>
          </w:tcPr>
          <w:p w14:paraId="73F12CDB" w14:textId="2A2737A7" w:rsidR="005844AD" w:rsidRPr="00B0327F" w:rsidRDefault="005844AD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Mechanical and Electrical Engineering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0652D243" w14:textId="77777777" w:rsidR="005844AD" w:rsidRPr="00B0327F" w:rsidRDefault="005844AD" w:rsidP="004C00E6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Spring Semester</w:t>
            </w:r>
          </w:p>
        </w:tc>
      </w:tr>
      <w:tr w:rsidR="005844AD" w:rsidRPr="00747182" w14:paraId="1B7B82F2" w14:textId="77777777" w:rsidTr="005866D4">
        <w:tc>
          <w:tcPr>
            <w:tcW w:w="1795" w:type="dxa"/>
            <w:vMerge/>
          </w:tcPr>
          <w:p w14:paraId="1AC1C34B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66DCE78" w14:textId="371DDFA5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(4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968A3E" w14:textId="70BEA66D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Mechanics of Fluids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22C49" w14:textId="1D57E03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Carlos Escobar del Pozo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9DC76" w14:textId="098BB98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Differential Equations</w:t>
            </w:r>
          </w:p>
        </w:tc>
      </w:tr>
      <w:tr w:rsidR="005844AD" w:rsidRPr="00747182" w14:paraId="17D7D69A" w14:textId="77777777" w:rsidTr="005866D4">
        <w:tc>
          <w:tcPr>
            <w:tcW w:w="1795" w:type="dxa"/>
            <w:vMerge/>
          </w:tcPr>
          <w:p w14:paraId="12D196A4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D8CDFF5" w14:textId="7C10715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786D54" w14:textId="467A06E3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Power Systems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199D" w14:textId="3C61D260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Tiberio Venegas Trujillo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CC8D3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Electric Circuits</w:t>
            </w:r>
          </w:p>
          <w:p w14:paraId="466E7DAB" w14:textId="58925635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Electric Machines</w:t>
            </w:r>
          </w:p>
        </w:tc>
      </w:tr>
      <w:tr w:rsidR="005844AD" w:rsidRPr="00747182" w14:paraId="2CFCD679" w14:textId="77777777" w:rsidTr="005866D4">
        <w:tc>
          <w:tcPr>
            <w:tcW w:w="1795" w:type="dxa"/>
            <w:vMerge/>
          </w:tcPr>
          <w:p w14:paraId="6C5B3CED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33D4716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DCDB8D" w14:textId="54C5E7A6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Photovoltaic Systems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F91C9" w14:textId="5C233E76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Tiberio Venegas Trujillo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8832C" w14:textId="49A4C09F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Alternative Energies</w:t>
            </w:r>
          </w:p>
        </w:tc>
      </w:tr>
      <w:tr w:rsidR="005844AD" w:rsidRPr="00EF4FAA" w14:paraId="6B0C2FC2" w14:textId="77777777" w:rsidTr="00B0327F">
        <w:tc>
          <w:tcPr>
            <w:tcW w:w="1795" w:type="dxa"/>
            <w:vMerge/>
          </w:tcPr>
          <w:p w14:paraId="7ABCAF3B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339B6205" w14:textId="77777777" w:rsidR="005844AD" w:rsidRPr="00B0327F" w:rsidRDefault="005844AD" w:rsidP="005844AD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5844AD" w:rsidRPr="00747182" w14:paraId="4D4F3A5C" w14:textId="77777777" w:rsidTr="005866D4">
        <w:tc>
          <w:tcPr>
            <w:tcW w:w="1795" w:type="dxa"/>
            <w:vMerge/>
          </w:tcPr>
          <w:p w14:paraId="4D910C6D" w14:textId="77777777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096A19D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C2F314" w14:textId="1A4AA71F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Heat Transfer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42772" w14:textId="3C9C7CBB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Carlos Escobar del Pozo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20511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Thermodynamics</w:t>
            </w:r>
          </w:p>
          <w:p w14:paraId="039A30CF" w14:textId="565A8AB1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Fluid Mechanics</w:t>
            </w:r>
          </w:p>
        </w:tc>
      </w:tr>
      <w:tr w:rsidR="005844AD" w:rsidRPr="00747182" w14:paraId="01E905CD" w14:textId="77777777" w:rsidTr="005866D4">
        <w:tc>
          <w:tcPr>
            <w:tcW w:w="1795" w:type="dxa"/>
            <w:vMerge/>
          </w:tcPr>
          <w:p w14:paraId="737EA7FF" w14:textId="32D92170" w:rsidR="005844AD" w:rsidRPr="00B0327F" w:rsidRDefault="005844AD" w:rsidP="005844AD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CFFD3E7" w14:textId="77777777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B0327F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711EE8" w14:textId="6B54ABCF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Photovoltaic Systems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B89E3" w14:textId="2A500F93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Tiberio Venegas Trujillo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5C0FA" w14:textId="5C72391E" w:rsidR="005844AD" w:rsidRPr="00B0327F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B0327F">
              <w:rPr>
                <w:rFonts w:ascii="Century Gothic" w:hAnsi="Century Gothic"/>
                <w:sz w:val="16"/>
                <w:szCs w:val="16"/>
                <w:lang w:val="en-CA"/>
              </w:rPr>
              <w:t>Alternative Energies</w:t>
            </w:r>
          </w:p>
        </w:tc>
      </w:tr>
    </w:tbl>
    <w:p w14:paraId="3DFA32AB" w14:textId="33EEFA4D" w:rsidR="00136D3F" w:rsidRDefault="00136D3F" w:rsidP="00ED036A">
      <w:pPr>
        <w:rPr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3"/>
        <w:gridCol w:w="1316"/>
        <w:gridCol w:w="3103"/>
        <w:gridCol w:w="1696"/>
        <w:gridCol w:w="1698"/>
      </w:tblGrid>
      <w:tr w:rsidR="005844AD" w:rsidRPr="00432CF3" w14:paraId="4E97BD59" w14:textId="77777777" w:rsidTr="004C00E6">
        <w:tc>
          <w:tcPr>
            <w:tcW w:w="9606" w:type="dxa"/>
            <w:gridSpan w:val="5"/>
            <w:shd w:val="clear" w:color="auto" w:fill="0F243E" w:themeFill="text2" w:themeFillShade="80"/>
          </w:tcPr>
          <w:p w14:paraId="06AA4EA5" w14:textId="4066A0E2" w:rsidR="005844AD" w:rsidRPr="00B0327F" w:rsidRDefault="005844AD" w:rsidP="00B0327F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CA"/>
              </w:rPr>
              <w:lastRenderedPageBreak/>
              <w:t>Faculty of Mechanical and Electrical Engineering</w:t>
            </w:r>
          </w:p>
        </w:tc>
      </w:tr>
      <w:tr w:rsidR="005844AD" w:rsidRPr="00C52289" w14:paraId="00780101" w14:textId="77777777" w:rsidTr="00B0327F">
        <w:tc>
          <w:tcPr>
            <w:tcW w:w="1795" w:type="dxa"/>
            <w:shd w:val="clear" w:color="auto" w:fill="31849B" w:themeFill="accent5" w:themeFillShade="BF"/>
          </w:tcPr>
          <w:p w14:paraId="2E47DC05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15D079BF" w14:textId="77777777" w:rsidR="005844AD" w:rsidRPr="00B0327F" w:rsidRDefault="005844AD" w:rsidP="004C00E6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79DB4443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6BD6C12A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28BD47CB" w14:textId="77777777" w:rsidR="005844AD" w:rsidRPr="00B0327F" w:rsidRDefault="005844AD" w:rsidP="004C00E6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B0327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5844AD" w:rsidRPr="00C52289" w14:paraId="3F0A11BF" w14:textId="77777777" w:rsidTr="00FB0355">
        <w:tc>
          <w:tcPr>
            <w:tcW w:w="1795" w:type="dxa"/>
            <w:vMerge w:val="restart"/>
            <w:vAlign w:val="center"/>
          </w:tcPr>
          <w:p w14:paraId="15A75020" w14:textId="18EED854" w:rsidR="005844AD" w:rsidRPr="00FB0355" w:rsidRDefault="00C52289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Intelligent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Computation</w:t>
            </w:r>
            <w:r w:rsidR="00FB0355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Engineering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4EB98AAE" w14:textId="201DDDAE" w:rsidR="005844AD" w:rsidRPr="00C52289" w:rsidRDefault="00B0327F" w:rsidP="00B0327F">
            <w:pPr>
              <w:tabs>
                <w:tab w:val="left" w:pos="2640"/>
                <w:tab w:val="center" w:pos="3798"/>
              </w:tabs>
              <w:spacing w:before="60" w:after="60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>
              <w:rPr>
                <w:rFonts w:ascii="Century Gothic" w:hAnsi="Century Gothic"/>
                <w:b/>
                <w:sz w:val="16"/>
                <w:szCs w:val="16"/>
                <w:lang w:val="en-CA"/>
              </w:rPr>
              <w:tab/>
            </w:r>
            <w:r w:rsidR="005844AD" w:rsidRPr="00C5228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5844AD" w:rsidRPr="00C52289" w14:paraId="4358E4A3" w14:textId="77777777" w:rsidTr="005866D4">
        <w:tc>
          <w:tcPr>
            <w:tcW w:w="1795" w:type="dxa"/>
            <w:vMerge/>
          </w:tcPr>
          <w:p w14:paraId="0057B2BE" w14:textId="77777777" w:rsidR="005844AD" w:rsidRPr="00C52289" w:rsidRDefault="005844AD" w:rsidP="004C00E6">
            <w:pPr>
              <w:spacing w:before="40" w:after="40"/>
              <w:jc w:val="center"/>
              <w:rPr>
                <w:rFonts w:ascii="Century Gothic" w:hAnsi="Century Gothic"/>
                <w:sz w:val="28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F70DB25" w14:textId="70E63231" w:rsidR="00C52289" w:rsidRPr="005866D4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93F627" w14:textId="5F3AD7CE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Machine Learning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72AFB" w14:textId="524BB25B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Víctor Castillo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81F66" w14:textId="77777777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Theory of Probability</w:t>
            </w:r>
          </w:p>
          <w:p w14:paraId="31848116" w14:textId="7DC49EC8" w:rsidR="005844AD" w:rsidRPr="00C52289" w:rsidRDefault="005844AD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Statistics</w:t>
            </w:r>
          </w:p>
        </w:tc>
      </w:tr>
    </w:tbl>
    <w:p w14:paraId="63491B54" w14:textId="77777777" w:rsidR="005844AD" w:rsidRPr="00C52289" w:rsidRDefault="005844AD" w:rsidP="00ED036A">
      <w:pPr>
        <w:rPr>
          <w:rFonts w:ascii="Century Gothic" w:hAnsi="Century Gothic"/>
          <w:sz w:val="18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5"/>
        <w:gridCol w:w="1696"/>
        <w:gridCol w:w="1698"/>
      </w:tblGrid>
      <w:tr w:rsidR="00690A82" w:rsidRPr="00D07A63" w14:paraId="59F6970B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6402C96F" w14:textId="1DBBEC4D" w:rsidR="00690A82" w:rsidRPr="00C52289" w:rsidRDefault="00690A82" w:rsidP="00C52289">
            <w:pPr>
              <w:spacing w:before="40" w:after="40"/>
              <w:jc w:val="center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C52289">
              <w:rPr>
                <w:rFonts w:ascii="Century Gothic" w:hAnsi="Century Gothic"/>
                <w:b/>
                <w:sz w:val="32"/>
                <w:szCs w:val="32"/>
                <w:lang w:val="en-CA"/>
              </w:rPr>
              <w:t>Faculty of Economics</w:t>
            </w:r>
          </w:p>
        </w:tc>
      </w:tr>
      <w:tr w:rsidR="00690A82" w:rsidRPr="00EF4FAA" w14:paraId="3454F299" w14:textId="77777777" w:rsidTr="00D07A63">
        <w:tc>
          <w:tcPr>
            <w:tcW w:w="1795" w:type="dxa"/>
            <w:shd w:val="clear" w:color="auto" w:fill="31849B" w:themeFill="accent5" w:themeFillShade="BF"/>
          </w:tcPr>
          <w:p w14:paraId="640D542A" w14:textId="77777777" w:rsidR="00690A82" w:rsidRPr="00C52289" w:rsidRDefault="00690A82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C5228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6E62C0EC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C5228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5D900CA0" w14:textId="77777777" w:rsidR="00690A82" w:rsidRPr="00C52289" w:rsidRDefault="00690A82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C5228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7A414FBB" w14:textId="77777777" w:rsidR="00690A82" w:rsidRPr="00C52289" w:rsidRDefault="00690A82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C5228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369CB192" w14:textId="77777777" w:rsidR="00690A82" w:rsidRPr="00C52289" w:rsidRDefault="00690A82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C5228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Prerequisite</w:t>
            </w:r>
          </w:p>
        </w:tc>
      </w:tr>
      <w:tr w:rsidR="00690A82" w:rsidRPr="00EF4FAA" w14:paraId="2C43768C" w14:textId="77777777" w:rsidTr="00FB0355">
        <w:trPr>
          <w:trHeight w:val="347"/>
        </w:trPr>
        <w:tc>
          <w:tcPr>
            <w:tcW w:w="1795" w:type="dxa"/>
            <w:vMerge w:val="restart"/>
            <w:vAlign w:val="center"/>
          </w:tcPr>
          <w:p w14:paraId="14EBAB95" w14:textId="7C1F74B3" w:rsidR="00690A82" w:rsidRPr="00C52289" w:rsidRDefault="00690A82" w:rsidP="00FB0355">
            <w:pPr>
              <w:spacing w:before="40" w:after="40"/>
              <w:jc w:val="center"/>
              <w:rPr>
                <w:rFonts w:ascii="Century Gothic" w:hAnsi="Century Gothic"/>
                <w:b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BSc in Finance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30223B23" w14:textId="6F43A204" w:rsidR="00690A82" w:rsidRPr="00C52289" w:rsidRDefault="00D07A63" w:rsidP="00D07A63">
            <w:pPr>
              <w:tabs>
                <w:tab w:val="left" w:pos="2025"/>
                <w:tab w:val="center" w:pos="3797"/>
              </w:tabs>
              <w:spacing w:before="60" w:after="60"/>
              <w:rPr>
                <w:rFonts w:ascii="Century Gothic" w:hAnsi="Century Gothic"/>
                <w:b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8"/>
                <w:lang w:val="en-CA"/>
              </w:rPr>
              <w:tab/>
            </w:r>
            <w:r w:rsidRPr="00C52289">
              <w:rPr>
                <w:rFonts w:ascii="Century Gothic" w:hAnsi="Century Gothic"/>
                <w:b/>
                <w:sz w:val="16"/>
                <w:szCs w:val="18"/>
                <w:lang w:val="en-CA"/>
              </w:rPr>
              <w:tab/>
            </w:r>
            <w:r w:rsidR="00690A82" w:rsidRPr="00C52289">
              <w:rPr>
                <w:rFonts w:ascii="Century Gothic" w:hAnsi="Century Gothic"/>
                <w:b/>
                <w:sz w:val="16"/>
                <w:szCs w:val="18"/>
                <w:lang w:val="en-CA"/>
              </w:rPr>
              <w:t>Spring Semester</w:t>
            </w:r>
          </w:p>
        </w:tc>
      </w:tr>
      <w:tr w:rsidR="00690A82" w:rsidRPr="00747182" w14:paraId="4DEE420D" w14:textId="77777777" w:rsidTr="005866D4">
        <w:tc>
          <w:tcPr>
            <w:tcW w:w="1795" w:type="dxa"/>
            <w:vMerge/>
          </w:tcPr>
          <w:p w14:paraId="3327A19E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26FEC30" w14:textId="6A046684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C4B358" w14:textId="72EC4D57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Specialized Technical English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122DE" w14:textId="32ECF95B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Miguel Ángel Tinoco Zermeño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367B3" w14:textId="0CFEA06F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Specialized Technical English I</w:t>
            </w:r>
          </w:p>
        </w:tc>
      </w:tr>
      <w:tr w:rsidR="00690A82" w:rsidRPr="00747182" w14:paraId="37834397" w14:textId="77777777" w:rsidTr="005866D4">
        <w:tc>
          <w:tcPr>
            <w:tcW w:w="1795" w:type="dxa"/>
            <w:vMerge/>
          </w:tcPr>
          <w:p w14:paraId="4868C8A9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6E6D05C" w14:textId="66124061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D458E1" w14:textId="71333056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Preparation of Scientific Articles and Reports in English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2622A" w14:textId="2E56D56F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Miguel Ángel Tinoco Zermeño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CC877" w14:textId="46EB9DAD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None</w:t>
            </w:r>
          </w:p>
        </w:tc>
      </w:tr>
      <w:tr w:rsidR="00690A82" w:rsidRPr="00EF4FAA" w14:paraId="6B34C824" w14:textId="77777777" w:rsidTr="005866D4">
        <w:tc>
          <w:tcPr>
            <w:tcW w:w="1795" w:type="dxa"/>
            <w:vMerge/>
          </w:tcPr>
          <w:p w14:paraId="03BEA8B5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7811" w:type="dxa"/>
            <w:gridSpan w:val="4"/>
            <w:shd w:val="clear" w:color="auto" w:fill="B6DDE8" w:themeFill="accent5" w:themeFillTint="66"/>
            <w:vAlign w:val="center"/>
          </w:tcPr>
          <w:p w14:paraId="445AD1F0" w14:textId="77777777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690A82" w:rsidRPr="00747182" w14:paraId="3A947327" w14:textId="77777777" w:rsidTr="005866D4">
        <w:tc>
          <w:tcPr>
            <w:tcW w:w="1795" w:type="dxa"/>
            <w:vMerge/>
          </w:tcPr>
          <w:p w14:paraId="62EEF2C1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3E3C2B0" w14:textId="0D003BED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094FB" w14:textId="0038E73B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Specialized Technical English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0401E" w14:textId="38E53C60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Miguel Ángel Tinoco Zermeño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89E0E" w14:textId="6CC4DFE5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None</w:t>
            </w:r>
          </w:p>
        </w:tc>
      </w:tr>
      <w:tr w:rsidR="00690A82" w:rsidRPr="00747182" w14:paraId="0A76405D" w14:textId="77777777" w:rsidTr="005866D4">
        <w:tc>
          <w:tcPr>
            <w:tcW w:w="1795" w:type="dxa"/>
            <w:vMerge/>
          </w:tcPr>
          <w:p w14:paraId="6C126094" w14:textId="77777777" w:rsidR="00690A82" w:rsidRPr="00C52289" w:rsidRDefault="00690A82" w:rsidP="00C03FD1">
            <w:pPr>
              <w:spacing w:before="40" w:after="40"/>
              <w:jc w:val="center"/>
              <w:rPr>
                <w:rFonts w:ascii="Century Gothic" w:hAnsi="Century Gothic"/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80FFD90" w14:textId="52988539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7F3117" w14:textId="6688EBAC" w:rsidR="00690A82" w:rsidRPr="00C52289" w:rsidRDefault="00D07A63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Analysis and Interpretation of Financial Statesments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B068B" w14:textId="2D76780F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Miguel Ángel Tinoco Zermeño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6A50A" w14:textId="20FE7EA6" w:rsidR="00690A82" w:rsidRPr="00C52289" w:rsidRDefault="00690A82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8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8"/>
                <w:lang w:val="en-CA"/>
              </w:rPr>
              <w:t>None</w:t>
            </w:r>
          </w:p>
        </w:tc>
      </w:tr>
    </w:tbl>
    <w:p w14:paraId="7154F9DF" w14:textId="77777777" w:rsidR="00690A82" w:rsidRDefault="00690A82" w:rsidP="00ED036A">
      <w:pPr>
        <w:rPr>
          <w:sz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91"/>
        <w:gridCol w:w="1316"/>
        <w:gridCol w:w="3105"/>
        <w:gridCol w:w="1696"/>
        <w:gridCol w:w="1698"/>
      </w:tblGrid>
      <w:tr w:rsidR="00C03FD1" w:rsidRPr="00491C57" w14:paraId="5B3BDC14" w14:textId="77777777" w:rsidTr="00C03FD1">
        <w:tc>
          <w:tcPr>
            <w:tcW w:w="9606" w:type="dxa"/>
            <w:gridSpan w:val="5"/>
            <w:shd w:val="clear" w:color="auto" w:fill="0F243E" w:themeFill="text2" w:themeFillShade="80"/>
          </w:tcPr>
          <w:p w14:paraId="05A30D24" w14:textId="01E69BFA" w:rsidR="00C03FD1" w:rsidRPr="00D07A63" w:rsidRDefault="00C03FD1" w:rsidP="00C03FD1">
            <w:pPr>
              <w:spacing w:before="40" w:after="40"/>
              <w:jc w:val="center"/>
              <w:rPr>
                <w:rFonts w:ascii="Century Gothic" w:hAnsi="Century Gothic"/>
                <w:b/>
                <w:sz w:val="36"/>
                <w:lang w:val="en-CA"/>
              </w:rPr>
            </w:pPr>
            <w:r w:rsidRPr="00D07A63">
              <w:rPr>
                <w:rFonts w:ascii="Century Gothic" w:hAnsi="Century Gothic"/>
                <w:b/>
                <w:sz w:val="32"/>
                <w:lang w:val="en-CA"/>
              </w:rPr>
              <w:t>Faculty of Foreign Languages</w:t>
            </w:r>
          </w:p>
        </w:tc>
      </w:tr>
      <w:tr w:rsidR="00C03FD1" w:rsidRPr="00EF4FAA" w14:paraId="45E7C080" w14:textId="77777777" w:rsidTr="00D07A63">
        <w:tc>
          <w:tcPr>
            <w:tcW w:w="1795" w:type="dxa"/>
            <w:shd w:val="clear" w:color="auto" w:fill="31849B" w:themeFill="accent5" w:themeFillShade="BF"/>
          </w:tcPr>
          <w:p w14:paraId="2276E417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Bachelor</w:t>
            </w:r>
          </w:p>
        </w:tc>
        <w:tc>
          <w:tcPr>
            <w:tcW w:w="1290" w:type="dxa"/>
            <w:shd w:val="clear" w:color="auto" w:fill="31849B" w:themeFill="accent5" w:themeFillShade="BF"/>
          </w:tcPr>
          <w:p w14:paraId="4619090B" w14:textId="77777777" w:rsidR="00C03FD1" w:rsidRPr="00D07A63" w:rsidRDefault="00C03FD1" w:rsidP="00C03FD1">
            <w:pPr>
              <w:spacing w:before="4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Semester Information</w:t>
            </w:r>
          </w:p>
        </w:tc>
        <w:tc>
          <w:tcPr>
            <w:tcW w:w="3119" w:type="dxa"/>
            <w:shd w:val="clear" w:color="auto" w:fill="31849B" w:themeFill="accent5" w:themeFillShade="BF"/>
          </w:tcPr>
          <w:p w14:paraId="497CB7CC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Course Name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50A3EDEB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Professor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3BEB1DEC" w14:textId="77777777" w:rsidR="00C03FD1" w:rsidRPr="00D07A63" w:rsidRDefault="00C03FD1" w:rsidP="00C03FD1">
            <w:pPr>
              <w:spacing w:before="160" w:after="4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shd w:val="clear" w:color="auto" w:fill="31849B" w:themeFill="accent5" w:themeFillShade="BF"/>
                <w:lang w:val="en-CA"/>
              </w:rPr>
              <w:t>P</w:t>
            </w:r>
            <w:r w:rsidRPr="00D07A6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CA"/>
              </w:rPr>
              <w:t>rerequisite</w:t>
            </w:r>
          </w:p>
        </w:tc>
      </w:tr>
      <w:tr w:rsidR="00C03FD1" w:rsidRPr="00FB0355" w14:paraId="6F7CF056" w14:textId="77777777" w:rsidTr="00FB0355">
        <w:trPr>
          <w:trHeight w:val="347"/>
        </w:trPr>
        <w:tc>
          <w:tcPr>
            <w:tcW w:w="1795" w:type="dxa"/>
            <w:vMerge w:val="restart"/>
            <w:vAlign w:val="center"/>
          </w:tcPr>
          <w:p w14:paraId="0E42D46B" w14:textId="1C863C5F" w:rsidR="00AD05FB" w:rsidRPr="00FB0355" w:rsidRDefault="00C03FD1" w:rsidP="00FB0355">
            <w:pPr>
              <w:spacing w:before="40" w:after="40"/>
              <w:jc w:val="center"/>
              <w:rPr>
                <w:rFonts w:ascii="Century Gothic" w:hAnsi="Century Gothic"/>
                <w:sz w:val="20"/>
                <w:szCs w:val="28"/>
                <w:lang w:val="en-CA"/>
              </w:rPr>
            </w:pP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B</w:t>
            </w:r>
            <w:r w:rsidR="008629CA" w:rsidRPr="00FB0355">
              <w:rPr>
                <w:rFonts w:ascii="Century Gothic" w:hAnsi="Century Gothic"/>
                <w:b/>
                <w:sz w:val="20"/>
                <w:lang w:val="en-CA"/>
              </w:rPr>
              <w:t xml:space="preserve">A </w:t>
            </w:r>
            <w:r w:rsidRPr="00FB0355">
              <w:rPr>
                <w:rFonts w:ascii="Century Gothic" w:hAnsi="Century Gothic"/>
                <w:b/>
                <w:sz w:val="20"/>
                <w:lang w:val="en-CA"/>
              </w:rPr>
              <w:t>in Language Teaching</w:t>
            </w: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34DBCE0F" w14:textId="77777777" w:rsidR="00C03FD1" w:rsidRPr="00D07A63" w:rsidRDefault="00C03FD1" w:rsidP="00C03FD1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b/>
                <w:sz w:val="18"/>
                <w:lang w:val="en-CA"/>
              </w:rPr>
              <w:t>Spring Semester</w:t>
            </w:r>
          </w:p>
        </w:tc>
      </w:tr>
      <w:tr w:rsidR="00C03FD1" w:rsidRPr="00FB0355" w14:paraId="1609E882" w14:textId="77777777" w:rsidTr="005866D4">
        <w:tc>
          <w:tcPr>
            <w:tcW w:w="1795" w:type="dxa"/>
            <w:vMerge/>
          </w:tcPr>
          <w:p w14:paraId="271CF9BF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DA5DA72" w14:textId="3E269D46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BA1AE1" w14:textId="12674833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English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63747" w14:textId="76921A81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37D47" w14:textId="6DC9ECE6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FB0355" w14:paraId="3BA572D2" w14:textId="77777777" w:rsidTr="005866D4">
        <w:tc>
          <w:tcPr>
            <w:tcW w:w="1795" w:type="dxa"/>
            <w:vMerge/>
          </w:tcPr>
          <w:p w14:paraId="1529834B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49E9355" w14:textId="2CE0BFDA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028721D6" w14:textId="19B9724B" w:rsidR="00C03FD1" w:rsidRPr="00C52289" w:rsidRDefault="00915B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Français</w:t>
            </w:r>
            <w:r w:rsidR="00C03FD1" w:rsidRPr="00C52289">
              <w:rPr>
                <w:rFonts w:ascii="Century Gothic" w:hAnsi="Century Gothic"/>
                <w:sz w:val="16"/>
                <w:lang w:val="en-CA"/>
              </w:rPr>
              <w:t xml:space="preserve">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9CF42" w14:textId="2577EDB6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00D985" w14:textId="1BE7C4DC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FB0355" w14:paraId="4C135FE6" w14:textId="77777777" w:rsidTr="005866D4">
        <w:tc>
          <w:tcPr>
            <w:tcW w:w="1795" w:type="dxa"/>
            <w:vMerge/>
          </w:tcPr>
          <w:p w14:paraId="4C7336F0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B0F7EFC" w14:textId="452CCAE3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1C8775AC" w14:textId="2F1F3F8A" w:rsidR="00C03FD1" w:rsidRPr="00C52289" w:rsidRDefault="00915B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fr-CA"/>
              </w:rPr>
            </w:pPr>
            <w:r w:rsidRPr="00C52289">
              <w:rPr>
                <w:rFonts w:ascii="Century Gothic" w:hAnsi="Century Gothic"/>
                <w:sz w:val="16"/>
                <w:lang w:val="fr-CA"/>
              </w:rPr>
              <w:t>Compétences de Production en Français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9FF29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fr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E79CC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fr-CA"/>
              </w:rPr>
            </w:pPr>
          </w:p>
        </w:tc>
      </w:tr>
      <w:tr w:rsidR="00C03FD1" w:rsidRPr="00D07A63" w14:paraId="253E0C18" w14:textId="77777777" w:rsidTr="005866D4">
        <w:tc>
          <w:tcPr>
            <w:tcW w:w="1795" w:type="dxa"/>
            <w:vMerge/>
          </w:tcPr>
          <w:p w14:paraId="2714097D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fr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6BCD873" w14:textId="6270453F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C89E06" w14:textId="5823F073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Learning Theories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33BC0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7F9FC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432CF3" w14:paraId="7AED4854" w14:textId="77777777" w:rsidTr="005866D4">
        <w:tc>
          <w:tcPr>
            <w:tcW w:w="1795" w:type="dxa"/>
            <w:vMerge/>
          </w:tcPr>
          <w:p w14:paraId="413F2BFF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F87A091" w14:textId="081D797A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14:paraId="0127A6BB" w14:textId="4A89AEF4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III</w:t>
            </w:r>
            <w:r w:rsidRPr="00C52289">
              <w:rPr>
                <w:rFonts w:ascii="Century Gothic" w:hAnsi="Century Gothic"/>
                <w:sz w:val="16"/>
                <w:szCs w:val="20"/>
                <w:lang w:val="en-CA"/>
              </w:rPr>
              <w:t>: English Grammar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4156B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6A0A3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432CF3" w14:paraId="11792FE7" w14:textId="77777777" w:rsidTr="005866D4">
        <w:tc>
          <w:tcPr>
            <w:tcW w:w="1795" w:type="dxa"/>
            <w:vMerge/>
          </w:tcPr>
          <w:p w14:paraId="7B8E72CD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2D725AD" w14:textId="6A7C9A3C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(2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nd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E5B8B7" w:themeFill="accent2" w:themeFillTint="66"/>
            <w:vAlign w:val="center"/>
          </w:tcPr>
          <w:p w14:paraId="32CD136C" w14:textId="02FE5917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20"/>
                <w:u w:val="single"/>
                <w:lang w:val="en-CA"/>
              </w:rPr>
              <w:t>Elective III</w:t>
            </w:r>
            <w:r w:rsidRPr="00C52289">
              <w:rPr>
                <w:rFonts w:ascii="Century Gothic" w:hAnsi="Century Gothic"/>
                <w:sz w:val="16"/>
                <w:szCs w:val="20"/>
                <w:lang w:val="en-CA"/>
              </w:rPr>
              <w:t>: Productive English Skills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EEB35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202FB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387B6C35" w14:textId="77777777" w:rsidTr="005866D4">
        <w:tc>
          <w:tcPr>
            <w:tcW w:w="1795" w:type="dxa"/>
            <w:vMerge/>
          </w:tcPr>
          <w:p w14:paraId="6E7B76BA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86AC18" w14:textId="54B1C6F5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4C532" w14:textId="6BD1825A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English 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DFD02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01AA9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42783624" w14:textId="77777777" w:rsidTr="005866D4">
        <w:tc>
          <w:tcPr>
            <w:tcW w:w="1795" w:type="dxa"/>
            <w:vMerge/>
          </w:tcPr>
          <w:p w14:paraId="7B6AEA94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FB62015" w14:textId="0D754EA6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18F9AA43" w14:textId="36DC37DA" w:rsidR="00C03FD1" w:rsidRPr="00C52289" w:rsidRDefault="00915B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Français</w:t>
            </w:r>
            <w:r w:rsidR="00C03FD1" w:rsidRPr="00C52289">
              <w:rPr>
                <w:rFonts w:ascii="Century Gothic" w:hAnsi="Century Gothic"/>
                <w:sz w:val="16"/>
                <w:lang w:val="en-CA"/>
              </w:rPr>
              <w:t xml:space="preserve"> 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57DA5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1EA5A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024A7263" w14:textId="77777777" w:rsidTr="005866D4">
        <w:tc>
          <w:tcPr>
            <w:tcW w:w="1795" w:type="dxa"/>
            <w:vMerge/>
          </w:tcPr>
          <w:p w14:paraId="09BA1984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37187E3" w14:textId="6856E894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76EC5F" w14:textId="7719A0BA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Language Awareness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701B4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946B6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432CF3" w14:paraId="582C3924" w14:textId="77777777" w:rsidTr="005866D4">
        <w:tc>
          <w:tcPr>
            <w:tcW w:w="1795" w:type="dxa"/>
            <w:vMerge/>
          </w:tcPr>
          <w:p w14:paraId="1D9424B1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75058F1" w14:textId="69257165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70E9B2" w14:textId="4215A612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Teaching Pronunciation in L2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22AD4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1E6B4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489C8E52" w14:textId="77777777" w:rsidTr="005866D4">
        <w:tc>
          <w:tcPr>
            <w:tcW w:w="1795" w:type="dxa"/>
            <w:vMerge/>
          </w:tcPr>
          <w:p w14:paraId="69475AB1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16F15A9" w14:textId="5C7C24A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9EDAAC" w14:textId="63FADC5A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Instructional Design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7D013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364FB5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7567D6B1" w14:textId="77777777" w:rsidTr="005866D4">
        <w:tc>
          <w:tcPr>
            <w:tcW w:w="1795" w:type="dxa"/>
            <w:vMerge/>
          </w:tcPr>
          <w:p w14:paraId="7C264197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2AF49D2" w14:textId="21970944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AFE2D0" w14:textId="7267CB67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Classroom Management in L2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D4A7C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3F59E1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D07A63" w14:paraId="5EC0021E" w14:textId="77777777" w:rsidTr="005866D4">
        <w:tc>
          <w:tcPr>
            <w:tcW w:w="1795" w:type="dxa"/>
            <w:vMerge/>
          </w:tcPr>
          <w:p w14:paraId="730E7637" w14:textId="77777777" w:rsidR="00C03FD1" w:rsidRPr="00FB0355" w:rsidRDefault="00C03FD1" w:rsidP="00C03FD1">
            <w:pPr>
              <w:spacing w:before="40" w:after="40"/>
              <w:jc w:val="center"/>
              <w:rPr>
                <w:rFonts w:ascii="Century Gothic" w:hAnsi="Century Gothic"/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CDA093B" w14:textId="3A4B2D13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  <w:r w:rsidRPr="00D07A63">
              <w:rPr>
                <w:rFonts w:ascii="Century Gothic" w:hAnsi="Century Gothic"/>
                <w:sz w:val="18"/>
                <w:lang w:val="en-CA"/>
              </w:rPr>
              <w:t>(4</w:t>
            </w:r>
            <w:r w:rsidRPr="00D07A63">
              <w:rPr>
                <w:rFonts w:ascii="Century Gothic" w:hAnsi="Century Gothic"/>
                <w:sz w:val="18"/>
                <w:vertAlign w:val="superscript"/>
                <w:lang w:val="en-CA"/>
              </w:rPr>
              <w:t>th</w:t>
            </w:r>
            <w:r w:rsidRPr="00D07A63">
              <w:rPr>
                <w:rFonts w:ascii="Century Gothic" w:hAnsi="Century Gothic"/>
                <w:sz w:val="18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A0C99E" w14:textId="496AC81B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lang w:val="en-CA"/>
              </w:rPr>
              <w:t>Integrative Practice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37A2D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531101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n-CA"/>
              </w:rPr>
            </w:pPr>
          </w:p>
        </w:tc>
      </w:tr>
      <w:tr w:rsidR="00C03FD1" w:rsidRPr="00747182" w14:paraId="16D31306" w14:textId="77777777" w:rsidTr="005866D4">
        <w:tc>
          <w:tcPr>
            <w:tcW w:w="1795" w:type="dxa"/>
            <w:vMerge/>
          </w:tcPr>
          <w:p w14:paraId="6129F153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11BE59B" w14:textId="763B441D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4426BA" w14:textId="0B586AB1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E88FC" w14:textId="77777777" w:rsidR="00C03FD1" w:rsidRDefault="00C03FD1" w:rsidP="005866D4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9F619" w14:textId="77777777" w:rsidR="00C03FD1" w:rsidRDefault="00C03FD1" w:rsidP="005866D4">
            <w:pPr>
              <w:spacing w:before="60" w:after="60"/>
              <w:jc w:val="center"/>
              <w:rPr>
                <w:sz w:val="20"/>
                <w:lang w:val="en-CA"/>
              </w:rPr>
            </w:pPr>
          </w:p>
        </w:tc>
      </w:tr>
      <w:tr w:rsidR="00C03FD1" w:rsidRPr="00747182" w14:paraId="2F536023" w14:textId="77777777" w:rsidTr="005866D4">
        <w:tc>
          <w:tcPr>
            <w:tcW w:w="1795" w:type="dxa"/>
            <w:vMerge/>
          </w:tcPr>
          <w:p w14:paraId="6D32C81A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0336FE7" w14:textId="27A57AEB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6058BE78" w14:textId="3CCBD9C3" w:rsidR="00C03FD1" w:rsidRPr="00C52289" w:rsidRDefault="00915B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Français</w:t>
            </w:r>
            <w:r w:rsidR="00C03FD1" w:rsidRPr="00C52289">
              <w:rPr>
                <w:rFonts w:ascii="Century Gothic" w:hAnsi="Century Gothic"/>
                <w:sz w:val="16"/>
                <w:szCs w:val="16"/>
                <w:lang w:val="en-CA"/>
              </w:rPr>
              <w:t xml:space="preserve"> 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FDB5C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F231F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03FD1" w:rsidRPr="00747182" w14:paraId="13F504FE" w14:textId="77777777" w:rsidTr="005866D4">
        <w:tc>
          <w:tcPr>
            <w:tcW w:w="1795" w:type="dxa"/>
            <w:vMerge/>
          </w:tcPr>
          <w:p w14:paraId="35A2A9E7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C5CC3D8" w14:textId="12696071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(6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D20B30" w14:textId="1104F3A1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4027D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E024EA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03FD1" w:rsidRPr="00747182" w14:paraId="7F54EC54" w14:textId="77777777" w:rsidTr="005866D4">
        <w:tc>
          <w:tcPr>
            <w:tcW w:w="1795" w:type="dxa"/>
            <w:vMerge/>
          </w:tcPr>
          <w:p w14:paraId="460CAC57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F3C540E" w14:textId="5B38C427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717DBE" w14:textId="71ECA268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 xml:space="preserve">English </w:t>
            </w:r>
            <w:r w:rsidR="00AD05FB" w:rsidRPr="00C52289">
              <w:rPr>
                <w:rFonts w:ascii="Century Gothic" w:hAnsi="Century Gothic"/>
                <w:sz w:val="16"/>
                <w:szCs w:val="16"/>
                <w:lang w:val="en-CA"/>
              </w:rPr>
              <w:t>Literature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1C827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9849D3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03FD1" w:rsidRPr="00747182" w14:paraId="0D80FFAC" w14:textId="77777777" w:rsidTr="005866D4">
        <w:tc>
          <w:tcPr>
            <w:tcW w:w="1795" w:type="dxa"/>
            <w:vMerge/>
          </w:tcPr>
          <w:p w14:paraId="23F6802D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2A009BA" w14:textId="61C7D2CD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A1F413" w14:textId="76FF56A9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D25AA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3ABD67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C03FD1" w:rsidRPr="002D3534" w14:paraId="7BAD85D9" w14:textId="77777777" w:rsidTr="005866D4">
        <w:tc>
          <w:tcPr>
            <w:tcW w:w="1795" w:type="dxa"/>
            <w:vMerge/>
          </w:tcPr>
          <w:p w14:paraId="089F8F0B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C3F5AC8" w14:textId="49EEFCAE" w:rsidR="00C03FD1" w:rsidRPr="00C52289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(8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558A96ED" w14:textId="486E7DD0" w:rsidR="00C03FD1" w:rsidRPr="00C52289" w:rsidRDefault="00915BF5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fr-CA"/>
              </w:rPr>
              <w:t>Écriture et Composition en Français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CEE12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D5F891" w14:textId="77777777" w:rsidR="00C03FD1" w:rsidRPr="00D07A63" w:rsidRDefault="00C03FD1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C03FD1" w:rsidRPr="00EF4FAA" w14:paraId="05CC7307" w14:textId="77777777" w:rsidTr="00D07A63">
        <w:tc>
          <w:tcPr>
            <w:tcW w:w="1795" w:type="dxa"/>
            <w:vMerge/>
          </w:tcPr>
          <w:p w14:paraId="5532C246" w14:textId="77777777" w:rsidR="00C03FD1" w:rsidRPr="00FB0355" w:rsidRDefault="00C03FD1" w:rsidP="00C03FD1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7811" w:type="dxa"/>
            <w:gridSpan w:val="4"/>
            <w:shd w:val="clear" w:color="auto" w:fill="B6DDE8" w:themeFill="accent5" w:themeFillTint="66"/>
          </w:tcPr>
          <w:p w14:paraId="1753D2D8" w14:textId="77777777" w:rsidR="00C03FD1" w:rsidRPr="00C52289" w:rsidRDefault="00C03FD1" w:rsidP="00C03FD1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6"/>
                <w:lang w:val="en-CA"/>
              </w:rPr>
              <w:t>Fall Semester</w:t>
            </w:r>
          </w:p>
        </w:tc>
      </w:tr>
      <w:tr w:rsidR="002D3534" w:rsidRPr="00747182" w14:paraId="792DD273" w14:textId="77777777" w:rsidTr="005866D4">
        <w:tc>
          <w:tcPr>
            <w:tcW w:w="1795" w:type="dxa"/>
            <w:vMerge/>
          </w:tcPr>
          <w:p w14:paraId="0F657CC2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36FCE35" w14:textId="314AC423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4695C8" w14:textId="1C533361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CDAEB" w14:textId="35ECF5BF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74B3A" w14:textId="1E1F6832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0A0E7A19" w14:textId="77777777" w:rsidTr="005866D4">
        <w:tc>
          <w:tcPr>
            <w:tcW w:w="1795" w:type="dxa"/>
            <w:vMerge/>
          </w:tcPr>
          <w:p w14:paraId="0A5D49D8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37E68E2E" w14:textId="3EE6E0B6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22E942B8" w14:textId="3A47831B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Français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155AC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30969A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3E5423CB" w14:textId="77777777" w:rsidTr="005866D4">
        <w:tc>
          <w:tcPr>
            <w:tcW w:w="1795" w:type="dxa"/>
            <w:vMerge/>
          </w:tcPr>
          <w:p w14:paraId="0C2E34B2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3A85453" w14:textId="647D663E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B7CED1" w14:textId="39C844A5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A2-B1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5F985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C25C19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2D3534" w14:paraId="3EF1F77F" w14:textId="77777777" w:rsidTr="005866D4">
        <w:tc>
          <w:tcPr>
            <w:tcW w:w="1795" w:type="dxa"/>
            <w:vMerge/>
          </w:tcPr>
          <w:p w14:paraId="7D388000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en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7B936A52" w14:textId="52FE4BE7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(1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st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6162C266" w14:textId="00B2AE38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6"/>
                <w:u w:val="single"/>
                <w:lang w:val="fr-CA"/>
              </w:rPr>
              <w:t>Elective II</w:t>
            </w:r>
            <w:r w:rsidRPr="00C52289">
              <w:rPr>
                <w:rFonts w:ascii="Century Gothic" w:hAnsi="Century Gothic"/>
                <w:sz w:val="16"/>
                <w:szCs w:val="16"/>
                <w:lang w:val="fr-CA"/>
              </w:rPr>
              <w:t>: Prononciation du Français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8B193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512B2B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2D3534" w:rsidRPr="002D3534" w14:paraId="4ACEE54E" w14:textId="77777777" w:rsidTr="005866D4">
        <w:tc>
          <w:tcPr>
            <w:tcW w:w="1795" w:type="dxa"/>
            <w:vMerge/>
          </w:tcPr>
          <w:p w14:paraId="625CE122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035C6DF" w14:textId="61D250E4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B139B" w14:textId="5C761DA9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fr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BFCCD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ADEFA2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</w:tr>
      <w:tr w:rsidR="002D3534" w:rsidRPr="00747182" w14:paraId="6CCDA0DE" w14:textId="77777777" w:rsidTr="005866D4">
        <w:tc>
          <w:tcPr>
            <w:tcW w:w="1795" w:type="dxa"/>
            <w:vMerge/>
          </w:tcPr>
          <w:p w14:paraId="37DCE52B" w14:textId="77777777" w:rsidR="002D3534" w:rsidRPr="00FB0355" w:rsidRDefault="002D3534" w:rsidP="002D3534">
            <w:pPr>
              <w:spacing w:before="40" w:after="40"/>
              <w:jc w:val="center"/>
              <w:rPr>
                <w:sz w:val="20"/>
                <w:lang w:val="fr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3050671B" w14:textId="3A5CB1BD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17905166" w14:textId="111B753B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DELF A1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F80B0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48901E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432CF3" w14:paraId="7EE1FCC4" w14:textId="77777777" w:rsidTr="005866D4">
        <w:tc>
          <w:tcPr>
            <w:tcW w:w="1795" w:type="dxa"/>
            <w:vMerge/>
          </w:tcPr>
          <w:p w14:paraId="644E6EDD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FFFF505" w14:textId="656D1C8B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(3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rd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678767" w14:textId="25ECDE9C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Pronunciation in L2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231F0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02B4E2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2D3534" w14:paraId="16D5DD9D" w14:textId="77777777" w:rsidTr="005866D4">
        <w:tc>
          <w:tcPr>
            <w:tcW w:w="1795" w:type="dxa"/>
            <w:vMerge/>
          </w:tcPr>
          <w:p w14:paraId="5F5B68A5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0CA5BB4" w14:textId="0B24BF8C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2CF974" w14:textId="1BD50C2B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ADB04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0F64F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3AFA9AAA" w14:textId="77777777" w:rsidTr="005866D4">
        <w:tc>
          <w:tcPr>
            <w:tcW w:w="1795" w:type="dxa"/>
            <w:vMerge/>
          </w:tcPr>
          <w:p w14:paraId="4CFDA644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39E06069" w14:textId="57408AD6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6FDF7096" w14:textId="621B1CF1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DELF A2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F1F87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9973C2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50995F92" w14:textId="77777777" w:rsidTr="005866D4">
        <w:tc>
          <w:tcPr>
            <w:tcW w:w="1795" w:type="dxa"/>
            <w:vMerge/>
          </w:tcPr>
          <w:p w14:paraId="365119DB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059ADE4" w14:textId="4532244A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70DAAB" w14:textId="2FA70373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B1-B2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1BFF7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AE4BAA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1DE4BCDF" w14:textId="77777777" w:rsidTr="005866D4">
        <w:tc>
          <w:tcPr>
            <w:tcW w:w="1795" w:type="dxa"/>
            <w:vMerge/>
          </w:tcPr>
          <w:p w14:paraId="03C7570B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162EFAE" w14:textId="353C2114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(5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919FE9" w14:textId="5ECDCEFC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05BE0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17CFC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54A29610" w14:textId="77777777" w:rsidTr="005866D4">
        <w:tc>
          <w:tcPr>
            <w:tcW w:w="1795" w:type="dxa"/>
            <w:vMerge/>
          </w:tcPr>
          <w:p w14:paraId="3A0882EE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393B515" w14:textId="188A87C5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6D18E" w14:textId="15874B77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Teaching Practice 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1EFDB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B7208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63D93A27" w14:textId="77777777" w:rsidTr="005866D4">
        <w:tc>
          <w:tcPr>
            <w:tcW w:w="1795" w:type="dxa"/>
            <w:vMerge/>
          </w:tcPr>
          <w:p w14:paraId="5094E1AA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7AA20D4C" w14:textId="0266BEDE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35E514F2" w14:textId="3AB50BB0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DELF B1-B2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156F7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520D69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579A0EB9" w14:textId="77777777" w:rsidTr="005866D4">
        <w:tc>
          <w:tcPr>
            <w:tcW w:w="1795" w:type="dxa"/>
            <w:vMerge/>
          </w:tcPr>
          <w:p w14:paraId="2C9BD3EB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11DA387" w14:textId="4E8E2BE4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1764FC" w14:textId="3F36A936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English VII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9E39A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D4C70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  <w:tr w:rsidR="002D3534" w:rsidRPr="00747182" w14:paraId="5D3D43BF" w14:textId="77777777" w:rsidTr="005866D4">
        <w:tc>
          <w:tcPr>
            <w:tcW w:w="1795" w:type="dxa"/>
            <w:vMerge/>
          </w:tcPr>
          <w:p w14:paraId="20A5987C" w14:textId="77777777" w:rsidR="002D3534" w:rsidRPr="00EF4FAA" w:rsidRDefault="002D3534" w:rsidP="002D3534">
            <w:pPr>
              <w:spacing w:before="40" w:after="40"/>
              <w:jc w:val="center"/>
              <w:rPr>
                <w:sz w:val="32"/>
                <w:lang w:val="en-CA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vAlign w:val="center"/>
          </w:tcPr>
          <w:p w14:paraId="0BD7979B" w14:textId="2F065F39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(7</w:t>
            </w:r>
            <w:r w:rsidRPr="00C52289">
              <w:rPr>
                <w:rFonts w:ascii="Century Gothic" w:hAnsi="Century Gothic"/>
                <w:sz w:val="16"/>
                <w:szCs w:val="16"/>
                <w:vertAlign w:val="superscript"/>
                <w:lang w:val="en-CA"/>
              </w:rPr>
              <w:t>th</w:t>
            </w:r>
            <w:r w:rsidRPr="00C52289">
              <w:rPr>
                <w:rFonts w:ascii="Century Gothic" w:hAnsi="Century Gothic"/>
                <w:sz w:val="16"/>
                <w:szCs w:val="16"/>
                <w:lang w:val="en-CA"/>
              </w:rPr>
              <w:t>)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68DFBE84" w14:textId="227FE90C" w:rsidR="002D3534" w:rsidRPr="00C52289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  <w:lang w:val="en-CA"/>
              </w:rPr>
            </w:pPr>
            <w:r w:rsidRPr="00C52289">
              <w:rPr>
                <w:rFonts w:ascii="Century Gothic" w:hAnsi="Century Gothic"/>
                <w:b/>
                <w:sz w:val="16"/>
                <w:szCs w:val="16"/>
                <w:u w:val="single"/>
                <w:lang w:val="fr-CA"/>
              </w:rPr>
              <w:t>DELF B1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CCA68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0DECAC" w14:textId="77777777" w:rsidR="002D3534" w:rsidRPr="00D07A63" w:rsidRDefault="002D3534" w:rsidP="005866D4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  <w:lang w:val="en-CA"/>
              </w:rPr>
            </w:pPr>
          </w:p>
        </w:tc>
      </w:tr>
    </w:tbl>
    <w:p w14:paraId="6B733251" w14:textId="08C9885D" w:rsidR="00C37F13" w:rsidRPr="002D3534" w:rsidRDefault="00C37F13" w:rsidP="00362917">
      <w:pPr>
        <w:rPr>
          <w:sz w:val="18"/>
          <w:szCs w:val="24"/>
          <w:lang w:val="fr-CA"/>
        </w:rPr>
      </w:pPr>
    </w:p>
    <w:sectPr w:rsidR="00C37F13" w:rsidRPr="002D3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BD89" w14:textId="77777777" w:rsidR="00AB3EF1" w:rsidRDefault="00AB3EF1" w:rsidP="00ED036A">
      <w:pPr>
        <w:spacing w:after="0" w:line="240" w:lineRule="auto"/>
      </w:pPr>
      <w:r>
        <w:separator/>
      </w:r>
    </w:p>
  </w:endnote>
  <w:endnote w:type="continuationSeparator" w:id="0">
    <w:p w14:paraId="6E2E6C99" w14:textId="77777777" w:rsidR="00AB3EF1" w:rsidRDefault="00AB3EF1" w:rsidP="00ED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2D6E" w14:textId="77777777" w:rsidR="00AB3EF1" w:rsidRDefault="00AB3EF1" w:rsidP="00ED036A">
      <w:pPr>
        <w:spacing w:after="0" w:line="240" w:lineRule="auto"/>
      </w:pPr>
      <w:r>
        <w:separator/>
      </w:r>
    </w:p>
  </w:footnote>
  <w:footnote w:type="continuationSeparator" w:id="0">
    <w:p w14:paraId="7BD5219F" w14:textId="77777777" w:rsidR="00AB3EF1" w:rsidRDefault="00AB3EF1" w:rsidP="00ED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02F"/>
    <w:multiLevelType w:val="hybridMultilevel"/>
    <w:tmpl w:val="6E1A71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16D0A"/>
    <w:multiLevelType w:val="hybridMultilevel"/>
    <w:tmpl w:val="E15AD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3941"/>
    <w:multiLevelType w:val="hybridMultilevel"/>
    <w:tmpl w:val="732A9A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C5EC1"/>
    <w:multiLevelType w:val="hybridMultilevel"/>
    <w:tmpl w:val="CB3408DC"/>
    <w:lvl w:ilvl="0" w:tplc="5F82916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B5"/>
    <w:rsid w:val="00014B75"/>
    <w:rsid w:val="000523DD"/>
    <w:rsid w:val="0007584D"/>
    <w:rsid w:val="00083996"/>
    <w:rsid w:val="000A6A12"/>
    <w:rsid w:val="000B33E7"/>
    <w:rsid w:val="000F58F8"/>
    <w:rsid w:val="00102E72"/>
    <w:rsid w:val="001115AF"/>
    <w:rsid w:val="00134C4D"/>
    <w:rsid w:val="00135B57"/>
    <w:rsid w:val="00136D3F"/>
    <w:rsid w:val="00155873"/>
    <w:rsid w:val="00171D88"/>
    <w:rsid w:val="00174E8A"/>
    <w:rsid w:val="001A3E26"/>
    <w:rsid w:val="001D56EC"/>
    <w:rsid w:val="001E4BB5"/>
    <w:rsid w:val="002225A6"/>
    <w:rsid w:val="00222A3D"/>
    <w:rsid w:val="00240B92"/>
    <w:rsid w:val="002861B6"/>
    <w:rsid w:val="002A6987"/>
    <w:rsid w:val="002B22FC"/>
    <w:rsid w:val="002B73B3"/>
    <w:rsid w:val="002D3534"/>
    <w:rsid w:val="002F3C32"/>
    <w:rsid w:val="00337B46"/>
    <w:rsid w:val="003445D1"/>
    <w:rsid w:val="00344F49"/>
    <w:rsid w:val="00350445"/>
    <w:rsid w:val="00357A47"/>
    <w:rsid w:val="00362917"/>
    <w:rsid w:val="003660C3"/>
    <w:rsid w:val="00386705"/>
    <w:rsid w:val="0039177D"/>
    <w:rsid w:val="003A4645"/>
    <w:rsid w:val="003B6AED"/>
    <w:rsid w:val="003B70C7"/>
    <w:rsid w:val="003D1E9B"/>
    <w:rsid w:val="0041633E"/>
    <w:rsid w:val="00421E96"/>
    <w:rsid w:val="00432CF3"/>
    <w:rsid w:val="004663D3"/>
    <w:rsid w:val="00491C57"/>
    <w:rsid w:val="00494F4E"/>
    <w:rsid w:val="004C00E6"/>
    <w:rsid w:val="004D4B33"/>
    <w:rsid w:val="00505A3E"/>
    <w:rsid w:val="00507EFE"/>
    <w:rsid w:val="00512D6A"/>
    <w:rsid w:val="0053202A"/>
    <w:rsid w:val="00534097"/>
    <w:rsid w:val="00555F94"/>
    <w:rsid w:val="00563286"/>
    <w:rsid w:val="005844AD"/>
    <w:rsid w:val="005866D4"/>
    <w:rsid w:val="00595235"/>
    <w:rsid w:val="005D2528"/>
    <w:rsid w:val="00650ACF"/>
    <w:rsid w:val="00651659"/>
    <w:rsid w:val="00690A82"/>
    <w:rsid w:val="006A6FDA"/>
    <w:rsid w:val="006B0669"/>
    <w:rsid w:val="006B2A03"/>
    <w:rsid w:val="006D2E29"/>
    <w:rsid w:val="007133D2"/>
    <w:rsid w:val="00715A0D"/>
    <w:rsid w:val="00741AAB"/>
    <w:rsid w:val="00747182"/>
    <w:rsid w:val="00747A6B"/>
    <w:rsid w:val="00777A8D"/>
    <w:rsid w:val="00792A4D"/>
    <w:rsid w:val="007C4285"/>
    <w:rsid w:val="007C7CD0"/>
    <w:rsid w:val="007D604C"/>
    <w:rsid w:val="0082687E"/>
    <w:rsid w:val="00831BBC"/>
    <w:rsid w:val="00845570"/>
    <w:rsid w:val="00856C06"/>
    <w:rsid w:val="008629CA"/>
    <w:rsid w:val="0087518D"/>
    <w:rsid w:val="008C18D9"/>
    <w:rsid w:val="008F42B4"/>
    <w:rsid w:val="00911552"/>
    <w:rsid w:val="00915BF5"/>
    <w:rsid w:val="0093771D"/>
    <w:rsid w:val="009A10BE"/>
    <w:rsid w:val="009B07F4"/>
    <w:rsid w:val="009B4FB5"/>
    <w:rsid w:val="009F6669"/>
    <w:rsid w:val="00A034C7"/>
    <w:rsid w:val="00A21B72"/>
    <w:rsid w:val="00A41F2C"/>
    <w:rsid w:val="00A644AE"/>
    <w:rsid w:val="00A729E8"/>
    <w:rsid w:val="00A84983"/>
    <w:rsid w:val="00A917D0"/>
    <w:rsid w:val="00AB3EF1"/>
    <w:rsid w:val="00AC1D8F"/>
    <w:rsid w:val="00AD05FB"/>
    <w:rsid w:val="00AF34C1"/>
    <w:rsid w:val="00B03037"/>
    <w:rsid w:val="00B0327F"/>
    <w:rsid w:val="00B3442F"/>
    <w:rsid w:val="00B770FC"/>
    <w:rsid w:val="00B9086B"/>
    <w:rsid w:val="00BA147D"/>
    <w:rsid w:val="00BC5621"/>
    <w:rsid w:val="00BE4D2D"/>
    <w:rsid w:val="00C03FD1"/>
    <w:rsid w:val="00C073DB"/>
    <w:rsid w:val="00C37F13"/>
    <w:rsid w:val="00C52289"/>
    <w:rsid w:val="00C57D21"/>
    <w:rsid w:val="00C85C71"/>
    <w:rsid w:val="00C91ED4"/>
    <w:rsid w:val="00C97AC6"/>
    <w:rsid w:val="00CC1BB6"/>
    <w:rsid w:val="00CD31EC"/>
    <w:rsid w:val="00CE0791"/>
    <w:rsid w:val="00D00232"/>
    <w:rsid w:val="00D01285"/>
    <w:rsid w:val="00D07A63"/>
    <w:rsid w:val="00D20E6B"/>
    <w:rsid w:val="00D43B64"/>
    <w:rsid w:val="00D47FCD"/>
    <w:rsid w:val="00D6731B"/>
    <w:rsid w:val="00DA2A15"/>
    <w:rsid w:val="00DB7CA8"/>
    <w:rsid w:val="00DC6FE3"/>
    <w:rsid w:val="00DD2A7C"/>
    <w:rsid w:val="00DD7AEB"/>
    <w:rsid w:val="00DE1734"/>
    <w:rsid w:val="00EB195F"/>
    <w:rsid w:val="00ED036A"/>
    <w:rsid w:val="00ED78F1"/>
    <w:rsid w:val="00EE0F91"/>
    <w:rsid w:val="00EE3BCB"/>
    <w:rsid w:val="00EF4FAA"/>
    <w:rsid w:val="00F022B8"/>
    <w:rsid w:val="00F12B0E"/>
    <w:rsid w:val="00F66F9C"/>
    <w:rsid w:val="00F74BD0"/>
    <w:rsid w:val="00FA791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4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F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0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36A"/>
  </w:style>
  <w:style w:type="paragraph" w:styleId="Piedepgina">
    <w:name w:val="footer"/>
    <w:basedOn w:val="Normal"/>
    <w:link w:val="PiedepginaCar"/>
    <w:uiPriority w:val="99"/>
    <w:unhideWhenUsed/>
    <w:rsid w:val="00ED0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36A"/>
  </w:style>
  <w:style w:type="paragraph" w:styleId="Prrafodelista">
    <w:name w:val="List Paragraph"/>
    <w:basedOn w:val="Normal"/>
    <w:uiPriority w:val="34"/>
    <w:qFormat/>
    <w:rsid w:val="004D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6008-1D73-4DF6-8EF2-AC3BCBC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Omar</dc:creator>
  <cp:lastModifiedBy>Administrador</cp:lastModifiedBy>
  <cp:revision>12</cp:revision>
  <cp:lastPrinted>2020-01-10T17:35:00Z</cp:lastPrinted>
  <dcterms:created xsi:type="dcterms:W3CDTF">2023-03-09T19:02:00Z</dcterms:created>
  <dcterms:modified xsi:type="dcterms:W3CDTF">2024-01-29T18:41:00Z</dcterms:modified>
</cp:coreProperties>
</file>